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3F55A" w14:textId="2A72F09F" w:rsidR="006C4B72" w:rsidRDefault="00B96440" w:rsidP="006C4B72">
      <w:pPr>
        <w:pStyle w:val="TableParagraph"/>
        <w:ind w:left="0"/>
        <w:rPr>
          <w:rFonts w:eastAsiaTheme="minorHAnsi" w:cstheme="minorBidi"/>
          <w:sz w:val="28"/>
          <w:lang w:val="en-US" w:eastAsia="en-US" w:bidi="ar-SA"/>
        </w:rPr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85D2E4" wp14:editId="1B2EBD63">
                <wp:simplePos x="0" y="0"/>
                <wp:positionH relativeFrom="column">
                  <wp:posOffset>3701415</wp:posOffset>
                </wp:positionH>
                <wp:positionV relativeFrom="paragraph">
                  <wp:posOffset>-438785</wp:posOffset>
                </wp:positionV>
                <wp:extent cx="2447925" cy="438150"/>
                <wp:effectExtent l="0" t="0" r="9525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2EE1A9" w14:textId="0E78F822" w:rsidR="00B96440" w:rsidRPr="00B96440" w:rsidRDefault="00B96440" w:rsidP="00B96440">
                            <w:pPr>
                              <w:jc w:val="right"/>
                              <w:rPr>
                                <w:i/>
                              </w:rPr>
                            </w:pPr>
                            <w:r w:rsidRPr="00B96440">
                              <w:rPr>
                                <w:i/>
                              </w:rPr>
                              <w:t>Приложение №4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85D2E4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291.45pt;margin-top:-34.55pt;width:192.75pt;height:34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" fillcolor="white [3201]" stroked="f" strokeweight=".5pt">
                <v:textbox>
                  <w:txbxContent>
                    <w:p w14:paraId="1C2EE1A9" w14:textId="0E78F822" w:rsidR="00B96440" w:rsidRPr="00B96440" w:rsidRDefault="00B96440" w:rsidP="00B96440">
                      <w:pPr>
                        <w:jc w:val="right"/>
                        <w:rPr>
                          <w:i/>
                        </w:rPr>
                      </w:pPr>
                      <w:r w:rsidRPr="00B96440">
                        <w:rPr>
                          <w:i/>
                        </w:rPr>
                        <w:t>Приложение №4</w:t>
                      </w:r>
                    </w:p>
                  </w:txbxContent>
                </v:textbox>
              </v:shape>
            </w:pict>
          </mc:Fallback>
        </mc:AlternateContent>
      </w:r>
      <w:r w:rsidR="005867EF" w:rsidRPr="00014B87">
        <w:rPr>
          <w:b/>
          <w:noProof/>
          <w:lang w:bidi="ar-SA"/>
        </w:rPr>
        <w:drawing>
          <wp:inline distT="0" distB="0" distL="0" distR="0" wp14:anchorId="5223E31B" wp14:editId="45CC6437">
            <wp:extent cx="3304380" cy="128651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83EA8" w14:textId="13CF348D" w:rsidR="001C5369" w:rsidRDefault="001C5369" w:rsidP="006C4B72">
      <w:pPr>
        <w:pStyle w:val="TableParagraph"/>
        <w:ind w:left="0"/>
        <w:rPr>
          <w:b/>
          <w:sz w:val="40"/>
        </w:rPr>
      </w:pPr>
    </w:p>
    <w:p w14:paraId="37F27601" w14:textId="36A95E63" w:rsidR="00AC220F" w:rsidRDefault="00AC220F" w:rsidP="006C4B72">
      <w:pPr>
        <w:pStyle w:val="TableParagraph"/>
        <w:ind w:left="0"/>
        <w:rPr>
          <w:b/>
          <w:sz w:val="40"/>
        </w:rPr>
      </w:pPr>
    </w:p>
    <w:p w14:paraId="1A96C852" w14:textId="4149F420" w:rsidR="00AC220F" w:rsidRDefault="00AC220F" w:rsidP="006C4B72">
      <w:pPr>
        <w:pStyle w:val="TableParagraph"/>
        <w:ind w:left="0"/>
        <w:rPr>
          <w:b/>
          <w:sz w:val="40"/>
        </w:rPr>
      </w:pPr>
    </w:p>
    <w:p w14:paraId="4D274F75" w14:textId="77777777" w:rsidR="00AC220F" w:rsidRPr="006C4B72" w:rsidRDefault="00AC220F" w:rsidP="006C4B72">
      <w:pPr>
        <w:pStyle w:val="TableParagraph"/>
        <w:ind w:left="0"/>
        <w:rPr>
          <w:b/>
          <w:sz w:val="40"/>
        </w:rPr>
      </w:pPr>
    </w:p>
    <w:p w14:paraId="7F889F60" w14:textId="77777777" w:rsidR="001C5369" w:rsidRPr="006C4B72" w:rsidRDefault="001C5369" w:rsidP="006C4B72">
      <w:pPr>
        <w:ind w:firstLine="0"/>
      </w:pPr>
    </w:p>
    <w:p w14:paraId="21AF157F" w14:textId="587B3FA1" w:rsidR="00AC220F" w:rsidRPr="002321E6" w:rsidRDefault="00AC220F" w:rsidP="002321E6">
      <w:pPr>
        <w:spacing w:after="160" w:line="259" w:lineRule="auto"/>
        <w:ind w:firstLine="0"/>
        <w:jc w:val="center"/>
        <w:rPr>
          <w:rFonts w:cs="Times New Roman"/>
          <w:sz w:val="72"/>
          <w:szCs w:val="28"/>
        </w:rPr>
      </w:pPr>
      <w:r w:rsidRPr="002321E6">
        <w:rPr>
          <w:rFonts w:cs="Times New Roman"/>
          <w:sz w:val="72"/>
          <w:szCs w:val="28"/>
        </w:rPr>
        <w:t>ИНСТРУКЦИЯ ПО ТЕХНИКЕ БЕЗОПАСНОСТИ И ОХРАНЕ ТРУДА КОМПЕТЕНЦИИ</w:t>
      </w:r>
    </w:p>
    <w:p w14:paraId="177A77F5" w14:textId="77777777" w:rsidR="005867EF" w:rsidRPr="002321E6" w:rsidRDefault="005867EF" w:rsidP="002321E6">
      <w:pPr>
        <w:spacing w:after="160" w:line="259" w:lineRule="auto"/>
        <w:ind w:firstLine="0"/>
        <w:jc w:val="center"/>
        <w:rPr>
          <w:rFonts w:cs="Times New Roman"/>
          <w:sz w:val="72"/>
          <w:szCs w:val="28"/>
        </w:rPr>
      </w:pPr>
      <w:r w:rsidRPr="002321E6">
        <w:rPr>
          <w:rFonts w:cs="Times New Roman"/>
          <w:sz w:val="72"/>
          <w:szCs w:val="28"/>
        </w:rPr>
        <w:t xml:space="preserve">«Проектирование </w:t>
      </w:r>
      <w:proofErr w:type="spellStart"/>
      <w:r w:rsidRPr="002321E6">
        <w:rPr>
          <w:rFonts w:cs="Times New Roman"/>
          <w:sz w:val="72"/>
          <w:szCs w:val="28"/>
        </w:rPr>
        <w:t>нейроинтерфейсов</w:t>
      </w:r>
      <w:proofErr w:type="spellEnd"/>
      <w:r w:rsidRPr="002321E6">
        <w:rPr>
          <w:rFonts w:cs="Times New Roman"/>
          <w:sz w:val="72"/>
          <w:szCs w:val="28"/>
        </w:rPr>
        <w:t>»</w:t>
      </w:r>
    </w:p>
    <w:p w14:paraId="7152CC08" w14:textId="00908663" w:rsidR="00AC220F" w:rsidRDefault="00AC220F">
      <w:pPr>
        <w:spacing w:after="200" w:line="276" w:lineRule="auto"/>
        <w:ind w:firstLine="0"/>
        <w:jc w:val="left"/>
      </w:pPr>
    </w:p>
    <w:p w14:paraId="4380471A" w14:textId="77B11F4A" w:rsidR="005867EF" w:rsidRDefault="005867EF">
      <w:pPr>
        <w:spacing w:after="200" w:line="276" w:lineRule="auto"/>
        <w:ind w:firstLine="0"/>
        <w:jc w:val="left"/>
      </w:pPr>
    </w:p>
    <w:p w14:paraId="610A646C" w14:textId="49DA49E9" w:rsidR="005867EF" w:rsidRDefault="005867EF">
      <w:pPr>
        <w:spacing w:after="200" w:line="276" w:lineRule="auto"/>
        <w:ind w:firstLine="0"/>
        <w:jc w:val="left"/>
      </w:pPr>
    </w:p>
    <w:p w14:paraId="365BBC0D" w14:textId="47B4E75C" w:rsidR="002321E6" w:rsidRDefault="002321E6">
      <w:pPr>
        <w:spacing w:after="200" w:line="276" w:lineRule="auto"/>
        <w:ind w:firstLine="0"/>
        <w:jc w:val="left"/>
      </w:pPr>
    </w:p>
    <w:p w14:paraId="021C9F59" w14:textId="77777777" w:rsidR="002321E6" w:rsidRDefault="002321E6">
      <w:pPr>
        <w:spacing w:after="200" w:line="276" w:lineRule="auto"/>
        <w:ind w:firstLine="0"/>
        <w:jc w:val="left"/>
      </w:pPr>
    </w:p>
    <w:p w14:paraId="02A17E55" w14:textId="77777777" w:rsidR="002321E6" w:rsidRDefault="002321E6">
      <w:pPr>
        <w:spacing w:after="200" w:line="276" w:lineRule="auto"/>
        <w:ind w:firstLine="0"/>
        <w:jc w:val="left"/>
      </w:pPr>
    </w:p>
    <w:p w14:paraId="755EB07F" w14:textId="77777777" w:rsidR="002321E6" w:rsidRDefault="005867EF" w:rsidP="005867EF">
      <w:pPr>
        <w:spacing w:after="200" w:line="276" w:lineRule="auto"/>
        <w:ind w:firstLine="0"/>
        <w:jc w:val="center"/>
        <w:sectPr w:rsidR="002321E6" w:rsidSect="002321E6">
          <w:headerReference w:type="default" r:id="rId9"/>
          <w:footerReference w:type="default" r:id="rId10"/>
          <w:footerReference w:type="first" r:id="rId11"/>
          <w:pgSz w:w="11906" w:h="16838"/>
          <w:pgMar w:top="1486" w:right="850" w:bottom="709" w:left="1701" w:header="708" w:footer="708" w:gutter="0"/>
          <w:cols w:space="708"/>
          <w:docGrid w:linePitch="381"/>
        </w:sectPr>
      </w:pPr>
      <w:r>
        <w:t>2023г.</w:t>
      </w:r>
    </w:p>
    <w:sdt>
      <w:sdtPr>
        <w:rPr>
          <w:rFonts w:eastAsiaTheme="minorHAnsi" w:cstheme="minorBidi"/>
          <w:b w:val="0"/>
          <w:bCs w:val="0"/>
          <w:szCs w:val="22"/>
        </w:rPr>
        <w:id w:val="885502360"/>
        <w:docPartObj>
          <w:docPartGallery w:val="Table of Contents"/>
          <w:docPartUnique/>
        </w:docPartObj>
      </w:sdtPr>
      <w:sdtEndPr/>
      <w:sdtContent>
        <w:p w14:paraId="3E1F37B1" w14:textId="77777777" w:rsidR="003A7FED" w:rsidRDefault="003A7FED" w:rsidP="00EB6B96">
          <w:pPr>
            <w:pStyle w:val="a7"/>
          </w:pPr>
          <w:r>
            <w:t>Оглавление</w:t>
          </w:r>
        </w:p>
        <w:p w14:paraId="1890589D" w14:textId="2C3D9BB6" w:rsidR="00AC220F" w:rsidRDefault="003A7FE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b w:val="0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"2-3" \h \z \t "Заголовок 1;1" </w:instrText>
          </w:r>
          <w:r>
            <w:fldChar w:fldCharType="separate"/>
          </w:r>
          <w:hyperlink w:anchor="_Toc127529370" w:history="1">
            <w:r w:rsidR="00AC220F" w:rsidRPr="005255CD">
              <w:rPr>
                <w:rStyle w:val="a8"/>
                <w:noProof/>
              </w:rPr>
              <w:t>Программа инструктажа по охране труда и технике безопасности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_Toc127529370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3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74A44EC2" w14:textId="031DD436" w:rsidR="00AC220F" w:rsidRDefault="00477FF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b w:val="0"/>
              <w:noProof/>
              <w:sz w:val="22"/>
              <w:lang w:eastAsia="ru-RU"/>
            </w:rPr>
          </w:pPr>
          <w:hyperlink w:anchor="_Toc127529371" w:history="1">
            <w:r w:rsidR="00AC220F" w:rsidRPr="005255CD">
              <w:rPr>
                <w:rStyle w:val="a8"/>
                <w:noProof/>
              </w:rPr>
              <w:t>Инструкция по охране труда для участников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_Toc127529371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3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5E6E4C81" w14:textId="50DEE0D6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72" w:history="1">
            <w:r w:rsidR="00AC220F" w:rsidRPr="005255CD">
              <w:rPr>
                <w:rStyle w:val="a8"/>
                <w:noProof/>
              </w:rPr>
              <w:t>1. Общие требования охраны труда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_Toc127529372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3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4879DD96" w14:textId="469C6047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73" w:history="1">
            <w:r w:rsidR="00AC220F" w:rsidRPr="005255CD">
              <w:rPr>
                <w:rStyle w:val="a8"/>
                <w:noProof/>
              </w:rPr>
              <w:t>2. Требования охраны труда перед началом работы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_Toc127529373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7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06368C7A" w14:textId="6B5BB6C9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74" w:history="1">
            <w:r w:rsidR="00AC220F" w:rsidRPr="005255CD">
              <w:rPr>
                <w:rStyle w:val="a8"/>
                <w:noProof/>
              </w:rPr>
              <w:t>3. Требования охраны труда во время работы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_Toc127529374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8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75B7D4A5" w14:textId="574C5F92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75" w:history="1">
            <w:r w:rsidR="00AC220F" w:rsidRPr="005255CD">
              <w:rPr>
                <w:rStyle w:val="a8"/>
                <w:noProof/>
              </w:rPr>
              <w:t>4. Требования охраны труда в аварийных ситуациях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_Toc127529375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9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2865C437" w14:textId="431009E6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76" w:history="1">
            <w:r w:rsidR="00AC220F" w:rsidRPr="005255CD">
              <w:rPr>
                <w:rStyle w:val="a8"/>
                <w:noProof/>
              </w:rPr>
              <w:t>5. Требования охраны труда по окончании работ</w:t>
            </w:r>
            <w:bookmarkStart w:id="0" w:name="_GoBack"/>
            <w:bookmarkEnd w:id="0"/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_Toc127529376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10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632538A3" w14:textId="4F9C5C2F" w:rsidR="00AC220F" w:rsidRDefault="00477FF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b w:val="0"/>
              <w:noProof/>
              <w:sz w:val="22"/>
              <w:lang w:eastAsia="ru-RU"/>
            </w:rPr>
          </w:pPr>
          <w:hyperlink w:anchor="_Toc127529377" w:history="1">
            <w:r w:rsidR="00AC220F" w:rsidRPr="005255CD">
              <w:rPr>
                <w:rStyle w:val="a8"/>
                <w:noProof/>
              </w:rPr>
              <w:t>Инструкция по охране труда для экспертов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_Toc127529377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11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25FAAA12" w14:textId="712AA5ED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78" w:history="1">
            <w:r w:rsidR="00AC220F" w:rsidRPr="005255CD">
              <w:rPr>
                <w:rStyle w:val="a8"/>
                <w:noProof/>
              </w:rPr>
              <w:t>1. Общие требования охраны труда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_Toc127529378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11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1C5B3AC0" w14:textId="25EDC22B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79" w:history="1">
            <w:r w:rsidR="00AC220F" w:rsidRPr="005255CD">
              <w:rPr>
                <w:rStyle w:val="a8"/>
                <w:noProof/>
              </w:rPr>
              <w:t>2. Требования охраны труда перед началом работы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_Toc127529379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12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72E992CA" w14:textId="249A9E96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80" w:history="1">
            <w:r w:rsidR="00AC220F" w:rsidRPr="005255CD">
              <w:rPr>
                <w:rStyle w:val="a8"/>
                <w:noProof/>
              </w:rPr>
              <w:t>3. Требования охраны труда во время работы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_Toc127529380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13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05B154AF" w14:textId="40D053DA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81" w:history="1">
            <w:r w:rsidR="00AC220F" w:rsidRPr="005255CD">
              <w:rPr>
                <w:rStyle w:val="a8"/>
                <w:noProof/>
              </w:rPr>
              <w:t>4. Требования охраны труда в аварийных ситуациях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_Toc127529381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15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7F0A7671" w14:textId="7B908CAD" w:rsidR="00AC220F" w:rsidRDefault="00477F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7529382" w:history="1">
            <w:r w:rsidR="00AC220F" w:rsidRPr="005255CD">
              <w:rPr>
                <w:rStyle w:val="a8"/>
                <w:noProof/>
              </w:rPr>
              <w:t>5. Требования охраны труда по окончании работ</w:t>
            </w:r>
            <w:r w:rsidR="00AC220F">
              <w:rPr>
                <w:noProof/>
                <w:webHidden/>
              </w:rPr>
              <w:tab/>
            </w:r>
            <w:r w:rsidR="00AC220F">
              <w:rPr>
                <w:noProof/>
                <w:webHidden/>
              </w:rPr>
              <w:fldChar w:fldCharType="begin"/>
            </w:r>
            <w:r w:rsidR="00AC220F">
              <w:rPr>
                <w:noProof/>
                <w:webHidden/>
              </w:rPr>
              <w:instrText xml:space="preserve"> PAGEREF _Toc127529382 \h </w:instrText>
            </w:r>
            <w:r w:rsidR="00AC220F">
              <w:rPr>
                <w:noProof/>
                <w:webHidden/>
              </w:rPr>
            </w:r>
            <w:r w:rsidR="00AC220F">
              <w:rPr>
                <w:noProof/>
                <w:webHidden/>
              </w:rPr>
              <w:fldChar w:fldCharType="separate"/>
            </w:r>
            <w:r w:rsidR="00AC220F">
              <w:rPr>
                <w:noProof/>
                <w:webHidden/>
              </w:rPr>
              <w:t>16</w:t>
            </w:r>
            <w:r w:rsidR="00AC220F">
              <w:rPr>
                <w:noProof/>
                <w:webHidden/>
              </w:rPr>
              <w:fldChar w:fldCharType="end"/>
            </w:r>
          </w:hyperlink>
        </w:p>
        <w:p w14:paraId="1380EF9F" w14:textId="2F0CC939" w:rsidR="003A7FED" w:rsidRDefault="003A7FED">
          <w:r>
            <w:fldChar w:fldCharType="end"/>
          </w:r>
        </w:p>
      </w:sdtContent>
    </w:sdt>
    <w:p w14:paraId="6B2BE7E2" w14:textId="77777777" w:rsidR="00AC220F" w:rsidRDefault="00AC220F">
      <w:pPr>
        <w:spacing w:after="200" w:line="276" w:lineRule="auto"/>
        <w:ind w:firstLine="0"/>
        <w:jc w:val="left"/>
        <w:sectPr w:rsidR="00AC220F" w:rsidSect="00A228F3">
          <w:pgSz w:w="11906" w:h="16838"/>
          <w:pgMar w:top="1486" w:right="850" w:bottom="709" w:left="1701" w:header="708" w:footer="708" w:gutter="0"/>
          <w:cols w:space="708"/>
          <w:titlePg/>
          <w:docGrid w:linePitch="381"/>
        </w:sectPr>
      </w:pPr>
    </w:p>
    <w:p w14:paraId="39243904" w14:textId="77777777" w:rsidR="003A7FED" w:rsidRPr="00EB6B96" w:rsidRDefault="003A7FED" w:rsidP="00EB6B96">
      <w:pPr>
        <w:pStyle w:val="1"/>
      </w:pPr>
      <w:bookmarkStart w:id="1" w:name="_Toc127529370"/>
      <w:r w:rsidRPr="00EB6B96">
        <w:lastRenderedPageBreak/>
        <w:t>Программа инструктажа по охране труда и технике безопасности</w:t>
      </w:r>
      <w:bookmarkEnd w:id="1"/>
    </w:p>
    <w:p w14:paraId="3DAC2C30" w14:textId="77777777" w:rsidR="00EB6B96" w:rsidRDefault="00EB6B96" w:rsidP="00EB6B96">
      <w:pPr>
        <w:pStyle w:val="a4"/>
        <w:numPr>
          <w:ilvl w:val="0"/>
          <w:numId w:val="3"/>
        </w:numPr>
        <w:ind w:left="426" w:hanging="426"/>
      </w:pPr>
      <w:r>
        <w:t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1281032" w14:textId="77777777" w:rsidR="00EB6B96" w:rsidRDefault="00EB6B96" w:rsidP="00EB6B96">
      <w:pPr>
        <w:pStyle w:val="a4"/>
        <w:numPr>
          <w:ilvl w:val="0"/>
          <w:numId w:val="3"/>
        </w:numPr>
        <w:ind w:left="426" w:hanging="426"/>
      </w:pPr>
      <w:r>
        <w:t>Время начала и окончания проведения конкурсных заданий, нахождение посторонних лиц на площадке.</w:t>
      </w:r>
    </w:p>
    <w:p w14:paraId="49021113" w14:textId="77777777" w:rsidR="00EB6B96" w:rsidRDefault="00EB6B96" w:rsidP="00EB6B96">
      <w:pPr>
        <w:pStyle w:val="a4"/>
        <w:numPr>
          <w:ilvl w:val="0"/>
          <w:numId w:val="3"/>
        </w:numPr>
        <w:ind w:left="426" w:hanging="426"/>
      </w:pPr>
      <w:r>
        <w:t xml:space="preserve">Контроль требований охраны труда участниками и экспертами. Штрафные баллы </w:t>
      </w:r>
      <w:r w:rsidR="007F07FD">
        <w:t>за нарушения</w:t>
      </w:r>
      <w:r>
        <w:t xml:space="preserve"> требований охраны труда.</w:t>
      </w:r>
    </w:p>
    <w:p w14:paraId="6F55E79B" w14:textId="77777777" w:rsidR="00EB6B96" w:rsidRDefault="00EB6B96" w:rsidP="00EB6B96">
      <w:pPr>
        <w:pStyle w:val="a4"/>
        <w:numPr>
          <w:ilvl w:val="0"/>
          <w:numId w:val="3"/>
        </w:numPr>
        <w:ind w:left="426" w:hanging="426"/>
      </w:pPr>
      <w:r>
        <w:t>Вредные и опасные факторы во время выполнения конкурсных заданий и нахождения на территории проведения конкурса.</w:t>
      </w:r>
    </w:p>
    <w:p w14:paraId="4DA3201E" w14:textId="77777777" w:rsidR="00EB6B96" w:rsidRDefault="00EB6B96" w:rsidP="00EB6B96">
      <w:pPr>
        <w:pStyle w:val="a4"/>
        <w:numPr>
          <w:ilvl w:val="0"/>
          <w:numId w:val="3"/>
        </w:numPr>
        <w:ind w:left="426" w:hanging="426"/>
      </w:pPr>
      <w:r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0613EDA7" w14:textId="77777777" w:rsidR="00EB6B96" w:rsidRDefault="00EB6B96" w:rsidP="00EB6B96">
      <w:pPr>
        <w:pStyle w:val="a4"/>
        <w:numPr>
          <w:ilvl w:val="0"/>
          <w:numId w:val="3"/>
        </w:numPr>
        <w:ind w:left="426" w:hanging="426"/>
      </w:pPr>
      <w:r>
        <w:t>Основные требования санитарии и личной гигиены.</w:t>
      </w:r>
    </w:p>
    <w:p w14:paraId="4590CF79" w14:textId="77777777" w:rsidR="00EB6B96" w:rsidRDefault="00EB6B96" w:rsidP="00EB6B96">
      <w:pPr>
        <w:pStyle w:val="a4"/>
        <w:numPr>
          <w:ilvl w:val="0"/>
          <w:numId w:val="3"/>
        </w:numPr>
        <w:ind w:left="426" w:hanging="426"/>
      </w:pPr>
      <w:r>
        <w:t>Средства индивидуальной и коллективной защиты, необходимость их использования.</w:t>
      </w:r>
    </w:p>
    <w:p w14:paraId="5F742A73" w14:textId="77777777" w:rsidR="00EB6B96" w:rsidRDefault="00EB6B96" w:rsidP="00EB6B96">
      <w:pPr>
        <w:pStyle w:val="a4"/>
        <w:numPr>
          <w:ilvl w:val="0"/>
          <w:numId w:val="3"/>
        </w:numPr>
        <w:ind w:left="426" w:hanging="426"/>
      </w:pPr>
      <w:r>
        <w:t>Порядок действий при плохом самочувствии или получении травмы. Правила оказания первой помощи.</w:t>
      </w:r>
    </w:p>
    <w:p w14:paraId="068D6149" w14:textId="77777777" w:rsidR="003A7FED" w:rsidRDefault="00EB6B96" w:rsidP="00EB6B96">
      <w:pPr>
        <w:pStyle w:val="a4"/>
        <w:numPr>
          <w:ilvl w:val="0"/>
          <w:numId w:val="3"/>
        </w:numPr>
        <w:ind w:left="426" w:hanging="426"/>
      </w:pPr>
      <w:r>
        <w:t>Действия при возникновении чрезвычайной ситуации, ознакомление со схемой эвакуации и пожарными выходами.</w:t>
      </w:r>
    </w:p>
    <w:p w14:paraId="78D9E962" w14:textId="77777777" w:rsidR="003A7FED" w:rsidRDefault="003A7FED" w:rsidP="001C5369"/>
    <w:p w14:paraId="5ADB59D3" w14:textId="77777777" w:rsidR="003A7FED" w:rsidRDefault="003A7FED" w:rsidP="00EB6B96">
      <w:pPr>
        <w:pStyle w:val="1"/>
      </w:pPr>
      <w:bookmarkStart w:id="2" w:name="_Toc127529371"/>
      <w:r>
        <w:t>Инструкция по охране труда для участников</w:t>
      </w:r>
      <w:bookmarkEnd w:id="2"/>
    </w:p>
    <w:p w14:paraId="2C11CBFF" w14:textId="77777777" w:rsidR="003A7FED" w:rsidRPr="00EB6B96" w:rsidRDefault="003A7FED" w:rsidP="008112A1">
      <w:pPr>
        <w:pStyle w:val="2"/>
      </w:pPr>
      <w:bookmarkStart w:id="3" w:name="_Toc127529372"/>
      <w:r w:rsidRPr="00EB6B96">
        <w:t>1. Общие требования охраны труда</w:t>
      </w:r>
      <w:bookmarkEnd w:id="3"/>
    </w:p>
    <w:p w14:paraId="059C2806" w14:textId="3E8BE628" w:rsidR="00EB6B96" w:rsidRPr="00EB6B96" w:rsidRDefault="00C44587" w:rsidP="00FC29EC">
      <w:pPr>
        <w:keepNext/>
        <w:spacing w:after="240"/>
        <w:rPr>
          <w:rStyle w:val="ab"/>
        </w:rPr>
      </w:pPr>
      <w:r>
        <w:rPr>
          <w:rStyle w:val="ab"/>
        </w:rPr>
        <w:t>Для участников от 14</w:t>
      </w:r>
      <w:r w:rsidR="007C7167">
        <w:rPr>
          <w:rStyle w:val="ab"/>
        </w:rPr>
        <w:t xml:space="preserve"> до 18</w:t>
      </w:r>
      <w:r w:rsidR="00EB6B96" w:rsidRPr="00EB6B96">
        <w:rPr>
          <w:rStyle w:val="ab"/>
        </w:rPr>
        <w:t xml:space="preserve"> </w:t>
      </w:r>
      <w:r>
        <w:rPr>
          <w:rStyle w:val="ab"/>
        </w:rPr>
        <w:t>лет</w:t>
      </w:r>
    </w:p>
    <w:p w14:paraId="52B830A4" w14:textId="15C450F1" w:rsidR="00FC29EC" w:rsidRDefault="00EB6B96" w:rsidP="00EB6B96">
      <w:pPr>
        <w:spacing w:after="240"/>
      </w:pPr>
      <w:r w:rsidRPr="00EB6B96">
        <w:t>1.1.</w:t>
      </w:r>
      <w:r w:rsidR="00CB214B">
        <w:t>2.</w:t>
      </w:r>
      <w:r w:rsidRPr="00EB6B96">
        <w:t xml:space="preserve"> К участию в конкурсе, под непосредственным руководством Экспертов Компетенции «</w:t>
      </w:r>
      <w:r w:rsidR="00FC29EC">
        <w:t xml:space="preserve">Проектирование </w:t>
      </w:r>
      <w:proofErr w:type="spellStart"/>
      <w:r w:rsidR="00FC29EC">
        <w:t>нейроинтерфейсов</w:t>
      </w:r>
      <w:proofErr w:type="spellEnd"/>
      <w:r w:rsidRPr="00EB6B96">
        <w:t xml:space="preserve">» по </w:t>
      </w:r>
      <w:r w:rsidR="009551A5">
        <w:t>положению о Всероссийском чемпионатном движении по профессиональному мастерству</w:t>
      </w:r>
      <w:r w:rsidRPr="00EB6B96">
        <w:t xml:space="preserve"> допускаются учас</w:t>
      </w:r>
      <w:r w:rsidR="00C44587">
        <w:t>тники в возрасте от 14</w:t>
      </w:r>
      <w:r w:rsidR="007C7167">
        <w:t xml:space="preserve"> до 18</w:t>
      </w:r>
      <w:r w:rsidR="00C44587">
        <w:t xml:space="preserve"> лет</w:t>
      </w:r>
      <w:r w:rsidRPr="00EB6B96">
        <w:t>:</w:t>
      </w:r>
    </w:p>
    <w:p w14:paraId="7F2EE1D6" w14:textId="77777777" w:rsidR="00FC29EC" w:rsidRDefault="00EB6B96" w:rsidP="00FC29EC">
      <w:pPr>
        <w:pStyle w:val="a"/>
      </w:pPr>
      <w:r w:rsidRPr="00EB6B96">
        <w:t xml:space="preserve">прошедшие инструктаж по охране труда по «Программе инструктажа по охране труда и технике безопасности»; </w:t>
      </w:r>
    </w:p>
    <w:p w14:paraId="449ABBEA" w14:textId="77777777" w:rsidR="00FC29EC" w:rsidRDefault="00EB6B96" w:rsidP="00FC29EC">
      <w:pPr>
        <w:pStyle w:val="a"/>
      </w:pPr>
      <w:r w:rsidRPr="00EB6B96">
        <w:t xml:space="preserve">ознакомленные с инструкцией по охране труда; </w:t>
      </w:r>
    </w:p>
    <w:p w14:paraId="7F27CC82" w14:textId="77777777" w:rsidR="00FC29EC" w:rsidRDefault="00EB6B96" w:rsidP="00FC29EC">
      <w:pPr>
        <w:pStyle w:val="a"/>
      </w:pPr>
      <w:r w:rsidRPr="00EB6B96">
        <w:t xml:space="preserve">имеющие необходимые навыки по эксплуатации инструмента, приспособлений совместной работы на оборудовании; </w:t>
      </w:r>
    </w:p>
    <w:p w14:paraId="34DD8286" w14:textId="77777777" w:rsidR="00FA04A6" w:rsidRDefault="00EB6B96" w:rsidP="00FC29EC">
      <w:pPr>
        <w:pStyle w:val="a"/>
      </w:pPr>
      <w:r w:rsidRPr="00EB6B96">
        <w:t>не имеющие противопоказаний к выполнению конкурсных заданий по состоянию здоровья.</w:t>
      </w:r>
    </w:p>
    <w:p w14:paraId="0A5B923D" w14:textId="77777777" w:rsidR="007C7167" w:rsidRDefault="007C7167" w:rsidP="007C7167">
      <w:pPr>
        <w:pStyle w:val="a"/>
        <w:numPr>
          <w:ilvl w:val="0"/>
          <w:numId w:val="0"/>
        </w:numPr>
        <w:ind w:left="993" w:hanging="284"/>
      </w:pPr>
    </w:p>
    <w:p w14:paraId="6B01CC88" w14:textId="3C5BE30C" w:rsidR="007C7167" w:rsidRDefault="007C7167" w:rsidP="007C7167">
      <w:pPr>
        <w:pStyle w:val="a"/>
        <w:numPr>
          <w:ilvl w:val="0"/>
          <w:numId w:val="0"/>
        </w:numPr>
        <w:ind w:left="709"/>
        <w:rPr>
          <w:rStyle w:val="ab"/>
        </w:rPr>
      </w:pPr>
      <w:r w:rsidRPr="007C7167">
        <w:rPr>
          <w:rStyle w:val="ab"/>
        </w:rPr>
        <w:t>Для участников старше 18 лет</w:t>
      </w:r>
    </w:p>
    <w:p w14:paraId="2B059AAA" w14:textId="62E38BAD" w:rsidR="007C7167" w:rsidRDefault="007C7167" w:rsidP="007C7167">
      <w:pPr>
        <w:spacing w:after="240"/>
      </w:pPr>
      <w:r w:rsidRPr="00EB6B96">
        <w:lastRenderedPageBreak/>
        <w:t>1.1.</w:t>
      </w:r>
      <w:r w:rsidR="00CB214B">
        <w:t>3.</w:t>
      </w:r>
      <w:r w:rsidRPr="00EB6B96">
        <w:t xml:space="preserve"> </w:t>
      </w:r>
      <w:r w:rsidR="009551A5" w:rsidRPr="00EB6B96">
        <w:t>К участию в конкурсе, под непосредственным руководством Экспертов Компетенции «</w:t>
      </w:r>
      <w:r w:rsidR="009551A5">
        <w:t xml:space="preserve">Проектирование </w:t>
      </w:r>
      <w:proofErr w:type="spellStart"/>
      <w:r w:rsidR="009551A5">
        <w:t>нейроинтерфейсов</w:t>
      </w:r>
      <w:proofErr w:type="spellEnd"/>
      <w:r w:rsidR="009551A5" w:rsidRPr="00EB6B96">
        <w:t xml:space="preserve">» по </w:t>
      </w:r>
      <w:r w:rsidR="009551A5">
        <w:t>положению о Всероссийском чемпионатном движении по профессиональному мастерству</w:t>
      </w:r>
      <w:r w:rsidR="009551A5" w:rsidRPr="00EB6B96">
        <w:t xml:space="preserve"> допускаются учас</w:t>
      </w:r>
      <w:r w:rsidR="009551A5">
        <w:t xml:space="preserve">тники в возрасте </w:t>
      </w:r>
      <w:r w:rsidR="00CB214B">
        <w:t>от</w:t>
      </w:r>
      <w:r>
        <w:t xml:space="preserve"> 18 лет</w:t>
      </w:r>
      <w:r w:rsidRPr="00EB6B96">
        <w:t>:</w:t>
      </w:r>
    </w:p>
    <w:p w14:paraId="110B3D5C" w14:textId="77777777" w:rsidR="007C7167" w:rsidRDefault="007C7167" w:rsidP="007C7167">
      <w:pPr>
        <w:pStyle w:val="a"/>
      </w:pPr>
      <w:r w:rsidRPr="00EB6B96">
        <w:t xml:space="preserve">прошедшие инструктаж по охране труда по «Программе инструктажа по охране труда и технике безопасности»; </w:t>
      </w:r>
    </w:p>
    <w:p w14:paraId="773D9E7A" w14:textId="77777777" w:rsidR="007C7167" w:rsidRDefault="007C7167" w:rsidP="007C7167">
      <w:pPr>
        <w:pStyle w:val="a"/>
      </w:pPr>
      <w:r w:rsidRPr="00EB6B96">
        <w:t xml:space="preserve">ознакомленные с инструкцией по охране труда; </w:t>
      </w:r>
    </w:p>
    <w:p w14:paraId="11F5A708" w14:textId="77777777" w:rsidR="007C7167" w:rsidRDefault="007C7167" w:rsidP="007C7167">
      <w:pPr>
        <w:pStyle w:val="a"/>
      </w:pPr>
      <w:r w:rsidRPr="00EB6B96">
        <w:t xml:space="preserve">имеющие необходимые навыки по эксплуатации инструмента, приспособлений совместной работы на оборудовании; </w:t>
      </w:r>
    </w:p>
    <w:p w14:paraId="2C22145C" w14:textId="322A7FD7" w:rsidR="007C7167" w:rsidRPr="007C7167" w:rsidRDefault="007C7167" w:rsidP="007C7167">
      <w:pPr>
        <w:pStyle w:val="a"/>
        <w:rPr>
          <w:rStyle w:val="ab"/>
          <w:b w:val="0"/>
          <w:bCs w:val="0"/>
        </w:rPr>
      </w:pPr>
      <w:r w:rsidRPr="00EB6B96">
        <w:t>не имеющие противопоказаний к выполнению конкурсных заданий по состоянию здоровья.</w:t>
      </w:r>
    </w:p>
    <w:p w14:paraId="30E52CB7" w14:textId="77777777" w:rsidR="00FC29EC" w:rsidRDefault="00EB6B96" w:rsidP="00EB6B96">
      <w:pPr>
        <w:spacing w:after="240"/>
      </w:pPr>
      <w:r w:rsidRPr="00EB6B96">
        <w:t xml:space="preserve">1.2. В процессе выполнения конкурсных заданий и нахождения на территории и в помещениях места проведения конкурса, участник обязан четко соблюдать: </w:t>
      </w:r>
    </w:p>
    <w:p w14:paraId="62F140BF" w14:textId="77777777" w:rsidR="00FC29EC" w:rsidRDefault="00EB6B96" w:rsidP="00FC29EC">
      <w:pPr>
        <w:pStyle w:val="a"/>
      </w:pPr>
      <w:r w:rsidRPr="00EB6B96">
        <w:t xml:space="preserve">инструкции по охране труда и технике безопасности; </w:t>
      </w:r>
    </w:p>
    <w:p w14:paraId="5C4DB82D" w14:textId="77777777" w:rsidR="00FC29EC" w:rsidRDefault="00EB6B96" w:rsidP="00FC29EC">
      <w:pPr>
        <w:pStyle w:val="a"/>
      </w:pPr>
      <w:r w:rsidRPr="00EB6B96">
        <w:t xml:space="preserve">не заходить за ограждения и в технические помещения; </w:t>
      </w:r>
    </w:p>
    <w:p w14:paraId="2C9F798E" w14:textId="77777777" w:rsidR="00FC29EC" w:rsidRDefault="00EB6B96" w:rsidP="00FC29EC">
      <w:pPr>
        <w:pStyle w:val="a"/>
      </w:pPr>
      <w:r w:rsidRPr="00EB6B96">
        <w:t xml:space="preserve">соблюдать личную гигиену; </w:t>
      </w:r>
    </w:p>
    <w:p w14:paraId="7D0702F1" w14:textId="77777777" w:rsidR="00FC29EC" w:rsidRDefault="00EB6B96" w:rsidP="00FC29EC">
      <w:pPr>
        <w:pStyle w:val="a"/>
      </w:pPr>
      <w:r w:rsidRPr="00EB6B96">
        <w:t xml:space="preserve">принимать пищу в строго отведенных местах; </w:t>
      </w:r>
    </w:p>
    <w:p w14:paraId="1108C6E6" w14:textId="77777777" w:rsidR="00EB6B96" w:rsidRDefault="00EB6B96" w:rsidP="00FC29EC">
      <w:pPr>
        <w:pStyle w:val="a"/>
      </w:pPr>
      <w:r w:rsidRPr="00EB6B96">
        <w:t xml:space="preserve">самостоятельно использовать инструмент и оборудование, разрешенное к выполнению конкурсного задания; </w:t>
      </w:r>
    </w:p>
    <w:p w14:paraId="18C31609" w14:textId="4FD43BF6" w:rsidR="00A507FF" w:rsidRDefault="00A507FF" w:rsidP="005C1E9D">
      <w:r>
        <w:t>1.3. Участникам</w:t>
      </w:r>
      <w:r w:rsidR="00334432">
        <w:t xml:space="preserve"> при работе с </w:t>
      </w:r>
      <w:r w:rsidR="00364873">
        <w:t xml:space="preserve">персональным компьютером (далее </w:t>
      </w:r>
      <w:r w:rsidR="00334432">
        <w:t>ПК</w:t>
      </w:r>
      <w:r w:rsidR="00364873">
        <w:t>)</w:t>
      </w:r>
      <w:r w:rsidR="00334432">
        <w:t xml:space="preserve"> должны быть организованы технологические перерывы на 15 минут через каждые 1 час и 30 минут работы (для участников старше 16 лет) и 45 минут (для участников младше 16 лет).</w:t>
      </w:r>
    </w:p>
    <w:p w14:paraId="0F311EC1" w14:textId="216B6077" w:rsidR="00EB6B96" w:rsidRDefault="00EB6B96" w:rsidP="005C1E9D">
      <w:r w:rsidRPr="00EB6B96">
        <w:t>1.</w:t>
      </w:r>
      <w:r w:rsidR="00FC29EC">
        <w:t>4</w:t>
      </w:r>
      <w:r w:rsidRPr="00EB6B96">
        <w:t>. Участник для выполнения конкурсного задания использует инструмент:</w:t>
      </w:r>
    </w:p>
    <w:p w14:paraId="2F6069E8" w14:textId="77777777" w:rsidR="00CB214B" w:rsidRDefault="00CB214B" w:rsidP="005C1E9D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EB6B96" w14:paraId="3B3670A5" w14:textId="77777777" w:rsidTr="00EB6B96">
        <w:tc>
          <w:tcPr>
            <w:tcW w:w="9571" w:type="dxa"/>
            <w:gridSpan w:val="2"/>
          </w:tcPr>
          <w:p w14:paraId="6A759087" w14:textId="77777777" w:rsidR="00EB6B96" w:rsidRPr="00EB6B96" w:rsidRDefault="00EB6B96" w:rsidP="00EB6B96">
            <w:pPr>
              <w:spacing w:after="240"/>
              <w:ind w:firstLine="0"/>
              <w:jc w:val="center"/>
              <w:rPr>
                <w:b/>
              </w:rPr>
            </w:pPr>
            <w:r w:rsidRPr="00EB6B96">
              <w:rPr>
                <w:b/>
              </w:rPr>
              <w:t>Наименование инструмента</w:t>
            </w:r>
          </w:p>
        </w:tc>
      </w:tr>
      <w:tr w:rsidR="00EB6B96" w14:paraId="4120F3D9" w14:textId="77777777" w:rsidTr="00EB6B96">
        <w:tc>
          <w:tcPr>
            <w:tcW w:w="4785" w:type="dxa"/>
          </w:tcPr>
          <w:p w14:paraId="328C4F78" w14:textId="77777777" w:rsidR="00EB6B96" w:rsidRPr="00A507FF" w:rsidRDefault="00EB6B96" w:rsidP="00EB6B96">
            <w:pPr>
              <w:spacing w:after="240"/>
              <w:ind w:firstLine="0"/>
              <w:rPr>
                <w:b/>
              </w:rPr>
            </w:pPr>
            <w:r w:rsidRPr="00A507FF">
              <w:rPr>
                <w:b/>
              </w:rPr>
              <w:t>Использует самостоятельно</w:t>
            </w:r>
          </w:p>
        </w:tc>
        <w:tc>
          <w:tcPr>
            <w:tcW w:w="4786" w:type="dxa"/>
          </w:tcPr>
          <w:p w14:paraId="4BD18D27" w14:textId="77777777" w:rsidR="00EB6B96" w:rsidRPr="00A507FF" w:rsidRDefault="00EB6B96" w:rsidP="00EB6B96">
            <w:pPr>
              <w:spacing w:after="240"/>
              <w:ind w:firstLine="0"/>
              <w:rPr>
                <w:b/>
              </w:rPr>
            </w:pPr>
            <w:r w:rsidRPr="00A507FF">
              <w:rPr>
                <w:b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EB6B96" w14:paraId="233E5A91" w14:textId="77777777" w:rsidTr="00EB6B96">
        <w:tc>
          <w:tcPr>
            <w:tcW w:w="4785" w:type="dxa"/>
          </w:tcPr>
          <w:p w14:paraId="2837AE24" w14:textId="77777777" w:rsidR="00EB6B96" w:rsidRPr="00A904A0" w:rsidRDefault="00A904A0" w:rsidP="00A904A0">
            <w:pPr>
              <w:spacing w:after="240"/>
              <w:ind w:firstLine="0"/>
              <w:jc w:val="center"/>
            </w:pPr>
            <w:r>
              <w:t>Набор отверток</w:t>
            </w:r>
          </w:p>
        </w:tc>
        <w:tc>
          <w:tcPr>
            <w:tcW w:w="4786" w:type="dxa"/>
          </w:tcPr>
          <w:p w14:paraId="7B205A8A" w14:textId="77777777" w:rsidR="00EB6B96" w:rsidRPr="00A904A0" w:rsidRDefault="00A904A0" w:rsidP="00A904A0">
            <w:pPr>
              <w:spacing w:after="240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2A253F06" w14:textId="77777777" w:rsidR="00EB6B96" w:rsidRDefault="00EB6B96" w:rsidP="00EB6B96">
      <w:pPr>
        <w:spacing w:after="240"/>
      </w:pPr>
    </w:p>
    <w:p w14:paraId="71EF948E" w14:textId="77777777" w:rsidR="005C1E9D" w:rsidRDefault="005C1E9D" w:rsidP="00EB6B96">
      <w:pPr>
        <w:spacing w:after="240"/>
      </w:pPr>
    </w:p>
    <w:p w14:paraId="0F230174" w14:textId="77777777" w:rsidR="00A507FF" w:rsidRDefault="00A507FF" w:rsidP="00FC29EC">
      <w:pPr>
        <w:keepNext/>
        <w:spacing w:after="240"/>
      </w:pPr>
      <w:r w:rsidRPr="00A507FF">
        <w:lastRenderedPageBreak/>
        <w:t>1.</w:t>
      </w:r>
      <w:r w:rsidR="00FC29EC">
        <w:t>5</w:t>
      </w:r>
      <w:r w:rsidRPr="00A507FF">
        <w:t>. Участник для выполнения конкурсного задания использует оборудование: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A507FF" w14:paraId="63D0BB6F" w14:textId="77777777" w:rsidTr="00A228F3">
        <w:tc>
          <w:tcPr>
            <w:tcW w:w="9571" w:type="dxa"/>
            <w:gridSpan w:val="2"/>
          </w:tcPr>
          <w:p w14:paraId="4CFB67FA" w14:textId="77777777" w:rsidR="00A507FF" w:rsidRPr="00EB6B96" w:rsidRDefault="00A507FF" w:rsidP="00A507FF">
            <w:pPr>
              <w:spacing w:after="240"/>
              <w:ind w:firstLine="0"/>
              <w:jc w:val="center"/>
              <w:rPr>
                <w:b/>
              </w:rPr>
            </w:pPr>
            <w:r w:rsidRPr="00EB6B96">
              <w:rPr>
                <w:b/>
              </w:rPr>
              <w:t xml:space="preserve">Наименование </w:t>
            </w:r>
            <w:r>
              <w:rPr>
                <w:b/>
              </w:rPr>
              <w:t>оборудования</w:t>
            </w:r>
          </w:p>
        </w:tc>
      </w:tr>
      <w:tr w:rsidR="00A507FF" w14:paraId="6A42FD4A" w14:textId="77777777" w:rsidTr="00A228F3">
        <w:tc>
          <w:tcPr>
            <w:tcW w:w="4785" w:type="dxa"/>
          </w:tcPr>
          <w:p w14:paraId="59B37474" w14:textId="77777777" w:rsidR="00A507FF" w:rsidRPr="00A507FF" w:rsidRDefault="00A507FF" w:rsidP="00A228F3">
            <w:pPr>
              <w:spacing w:after="240"/>
              <w:ind w:firstLine="0"/>
              <w:rPr>
                <w:b/>
              </w:rPr>
            </w:pPr>
            <w:r w:rsidRPr="00A507FF">
              <w:rPr>
                <w:b/>
              </w:rPr>
              <w:t>Использует самостоятельно</w:t>
            </w:r>
          </w:p>
        </w:tc>
        <w:tc>
          <w:tcPr>
            <w:tcW w:w="4786" w:type="dxa"/>
          </w:tcPr>
          <w:p w14:paraId="54876BE4" w14:textId="77777777" w:rsidR="00A507FF" w:rsidRPr="00A507FF" w:rsidRDefault="00A507FF" w:rsidP="00A228F3">
            <w:pPr>
              <w:spacing w:after="240"/>
              <w:ind w:firstLine="0"/>
              <w:rPr>
                <w:b/>
              </w:rPr>
            </w:pPr>
            <w:r w:rsidRPr="00A507FF">
              <w:rPr>
                <w:b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A507FF" w14:paraId="3D3D6B49" w14:textId="77777777" w:rsidTr="00A228F3">
        <w:tc>
          <w:tcPr>
            <w:tcW w:w="4785" w:type="dxa"/>
          </w:tcPr>
          <w:p w14:paraId="26FBFC91" w14:textId="77777777" w:rsidR="00A507FF" w:rsidRDefault="00A904A0" w:rsidP="00A904A0">
            <w:pPr>
              <w:spacing w:after="240"/>
              <w:ind w:firstLine="0"/>
              <w:jc w:val="center"/>
            </w:pPr>
            <w:r>
              <w:t>-</w:t>
            </w:r>
          </w:p>
        </w:tc>
        <w:tc>
          <w:tcPr>
            <w:tcW w:w="4786" w:type="dxa"/>
          </w:tcPr>
          <w:p w14:paraId="2C1503BE" w14:textId="77777777" w:rsidR="00A507FF" w:rsidRDefault="00A904A0" w:rsidP="00A904A0">
            <w:pPr>
              <w:spacing w:after="240"/>
              <w:ind w:firstLine="0"/>
              <w:jc w:val="center"/>
            </w:pPr>
            <w:r>
              <w:softHyphen/>
              <w:t>-</w:t>
            </w:r>
          </w:p>
        </w:tc>
      </w:tr>
    </w:tbl>
    <w:p w14:paraId="7849B27F" w14:textId="77777777" w:rsidR="00A507FF" w:rsidRDefault="00A507FF" w:rsidP="00EB6B96">
      <w:pPr>
        <w:spacing w:after="240"/>
      </w:pPr>
    </w:p>
    <w:p w14:paraId="3E51B051" w14:textId="43665F90" w:rsidR="006A0ECF" w:rsidRDefault="006A0ECF" w:rsidP="006A0ECF">
      <w:r>
        <w:t xml:space="preserve">1.6. Перед использованием </w:t>
      </w:r>
      <w:r w:rsidR="00364873">
        <w:t>специального оборудования</w:t>
      </w:r>
      <w:r>
        <w:t xml:space="preserve"> внимательно прочитайте инструкцию.</w:t>
      </w:r>
    </w:p>
    <w:p w14:paraId="351FA323" w14:textId="2C245DC1" w:rsidR="006A0ECF" w:rsidRDefault="006A0ECF" w:rsidP="006A0ECF">
      <w:r>
        <w:t>1.6.</w:t>
      </w:r>
      <w:r w:rsidR="00CC7870">
        <w:t>1</w:t>
      </w:r>
      <w:r>
        <w:t>.</w:t>
      </w:r>
      <w:r>
        <w:tab/>
        <w:t xml:space="preserve">Если питание платы-контроллера </w:t>
      </w:r>
      <w:proofErr w:type="spellStart"/>
      <w:r>
        <w:t>Arduino</w:t>
      </w:r>
      <w:proofErr w:type="spellEnd"/>
      <w:r>
        <w:t xml:space="preserve"> осуществляется через ее внешнее гнездо питания, следует использовать в качестве источника питания аккумулятор типа “Крона” (входит в набор) или аналогичный элемент питания с напряжением питания 9В. Использование иных типов источников питания (например, сетевых адаптеров, подключаемых в осветительную сеть) запрещается.</w:t>
      </w:r>
    </w:p>
    <w:p w14:paraId="19C239D4" w14:textId="110895DC" w:rsidR="006A0ECF" w:rsidRDefault="006A0ECF" w:rsidP="006A0ECF">
      <w:r>
        <w:t>1.6.</w:t>
      </w:r>
      <w:r w:rsidR="00CC7870">
        <w:t>2</w:t>
      </w:r>
      <w:r>
        <w:t>.</w:t>
      </w:r>
      <w:r>
        <w:tab/>
        <w:t>При эксплуатации набора необходимо исключить контакт Пользователя, к которому подключены модули (модуль) из данного набора, с любыми электропроводящими элементами (батареями отопления, водопроводными трубами, шинами заземления, корпусом стационарного компьютера и т.п.) любым участком его тела.</w:t>
      </w:r>
    </w:p>
    <w:p w14:paraId="4B3131C3" w14:textId="1A09B073" w:rsidR="006A0ECF" w:rsidRDefault="006A0ECF" w:rsidP="006A0ECF">
      <w:r>
        <w:t>1.6.</w:t>
      </w:r>
      <w:r w:rsidR="00CC7870">
        <w:t>3</w:t>
      </w:r>
      <w:r>
        <w:t>.</w:t>
      </w:r>
      <w:r>
        <w:tab/>
        <w:t>Запрещается эксплуатация набора способ</w:t>
      </w:r>
      <w:r w:rsidR="002D53A5">
        <w:t>ами, отличными от описанны</w:t>
      </w:r>
      <w:r w:rsidR="00AC220F">
        <w:t>х в учебно-методическом пособии</w:t>
      </w:r>
      <w:r>
        <w:t>.</w:t>
      </w:r>
    </w:p>
    <w:p w14:paraId="394EE513" w14:textId="3BF3741E" w:rsidR="006A0ECF" w:rsidRDefault="006A0ECF" w:rsidP="006A0ECF">
      <w:r>
        <w:t>1.6.</w:t>
      </w:r>
      <w:r w:rsidR="00CC7870">
        <w:t>4</w:t>
      </w:r>
      <w:r>
        <w:t>.</w:t>
      </w:r>
      <w:r>
        <w:tab/>
        <w:t xml:space="preserve">Запрещено внесение изменений в конструкцию компонентов, входящих в набор. </w:t>
      </w:r>
    </w:p>
    <w:p w14:paraId="22B6DE93" w14:textId="532BC20C" w:rsidR="006A0ECF" w:rsidRDefault="006A0ECF" w:rsidP="006A0ECF">
      <w:r>
        <w:t>1.6.</w:t>
      </w:r>
      <w:r w:rsidR="00AC220F">
        <w:t>5</w:t>
      </w:r>
      <w:r>
        <w:t>.</w:t>
      </w:r>
      <w:r>
        <w:tab/>
        <w:t>Запрещается эксплуатация набора в одиночку, без присмотра взрослых.</w:t>
      </w:r>
    </w:p>
    <w:p w14:paraId="5C856A9E" w14:textId="752A46F6" w:rsidR="006A0ECF" w:rsidRDefault="006A0ECF" w:rsidP="002D53A5">
      <w:r>
        <w:t>1.6.</w:t>
      </w:r>
      <w:r w:rsidR="00AC220F">
        <w:t>6</w:t>
      </w:r>
      <w:r>
        <w:t>.</w:t>
      </w:r>
      <w:r>
        <w:tab/>
        <w:t>Перед использованием Зарядного устройства ознакомьтесь с “Руководством по эксплуатации и инструкцией по технике безопасности при работе с зарядным устройством для аккумуляторов из набора</w:t>
      </w:r>
      <w:r w:rsidR="002D53A5">
        <w:t xml:space="preserve"> </w:t>
      </w:r>
      <w:proofErr w:type="spellStart"/>
      <w:r>
        <w:t>BiTronics</w:t>
      </w:r>
      <w:proofErr w:type="spellEnd"/>
      <w:r>
        <w:t xml:space="preserve"> </w:t>
      </w:r>
      <w:proofErr w:type="spellStart"/>
      <w:r>
        <w:t>Lab</w:t>
      </w:r>
      <w:proofErr w:type="spellEnd"/>
      <w:r>
        <w:t>”.</w:t>
      </w:r>
    </w:p>
    <w:p w14:paraId="1FB48053" w14:textId="77777777" w:rsidR="00A507FF" w:rsidRDefault="00A507FF" w:rsidP="00A507FF">
      <w:pPr>
        <w:spacing w:after="240"/>
      </w:pPr>
      <w:r>
        <w:t>1.</w:t>
      </w:r>
      <w:r w:rsidR="008112A1" w:rsidRPr="008112A1">
        <w:t>7</w:t>
      </w:r>
      <w:r>
        <w:t>. При выполнении конкурсного задания на участника могут воздействовать следующие вредные и (или) опасные факторы:</w:t>
      </w:r>
    </w:p>
    <w:p w14:paraId="6AABA25A" w14:textId="77777777" w:rsidR="00A507FF" w:rsidRDefault="00A507FF" w:rsidP="00A507FF">
      <w:pPr>
        <w:spacing w:after="240"/>
      </w:pPr>
      <w:r>
        <w:t>Физические:</w:t>
      </w:r>
    </w:p>
    <w:p w14:paraId="55804B5C" w14:textId="77777777" w:rsidR="00A507FF" w:rsidRDefault="00A507FF" w:rsidP="00FC29EC">
      <w:pPr>
        <w:pStyle w:val="a"/>
      </w:pPr>
      <w:r>
        <w:t>повышенные уровни электромагнитного излучения;</w:t>
      </w:r>
    </w:p>
    <w:p w14:paraId="35D7DB25" w14:textId="77777777" w:rsidR="00A507FF" w:rsidRDefault="00A507FF" w:rsidP="00FC29EC">
      <w:pPr>
        <w:pStyle w:val="a"/>
      </w:pPr>
      <w:r>
        <w:t>повышенный или пониженный уровень освещенности;</w:t>
      </w:r>
    </w:p>
    <w:p w14:paraId="34FEE24C" w14:textId="77777777" w:rsidR="00A507FF" w:rsidRDefault="00A507FF" w:rsidP="00FC29EC">
      <w:pPr>
        <w:pStyle w:val="a"/>
      </w:pPr>
      <w:r>
        <w:t xml:space="preserve">повышенный уровень прямой и отраженной </w:t>
      </w:r>
      <w:proofErr w:type="spellStart"/>
      <w:r>
        <w:t>блесткости</w:t>
      </w:r>
      <w:proofErr w:type="spellEnd"/>
      <w:r>
        <w:t>;</w:t>
      </w:r>
    </w:p>
    <w:p w14:paraId="313C5EDE" w14:textId="77777777" w:rsidR="00A507FF" w:rsidRDefault="00A507FF" w:rsidP="00FC29EC">
      <w:pPr>
        <w:pStyle w:val="a"/>
      </w:pPr>
      <w:r>
        <w:t>неравномерность распределения яркости в поле зрения;</w:t>
      </w:r>
    </w:p>
    <w:p w14:paraId="74103BA5" w14:textId="77777777" w:rsidR="00A507FF" w:rsidRDefault="00A507FF" w:rsidP="00FC29EC">
      <w:pPr>
        <w:pStyle w:val="a"/>
      </w:pPr>
      <w:r>
        <w:t>повышенная яркость светового изображения;</w:t>
      </w:r>
    </w:p>
    <w:p w14:paraId="2DCD1058" w14:textId="77777777" w:rsidR="00A507FF" w:rsidRDefault="00A507FF" w:rsidP="00FC29EC">
      <w:pPr>
        <w:pStyle w:val="a"/>
      </w:pPr>
      <w:r>
        <w:lastRenderedPageBreak/>
        <w:t xml:space="preserve">повышенный уровень пульсации светового потока; </w:t>
      </w:r>
    </w:p>
    <w:p w14:paraId="2EF8CCEC" w14:textId="77777777" w:rsidR="00A507FF" w:rsidRDefault="00A507FF" w:rsidP="00FC29EC">
      <w:pPr>
        <w:pStyle w:val="a"/>
      </w:pPr>
      <w: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19DA421E" w14:textId="77777777" w:rsidR="00A507FF" w:rsidRDefault="00A507FF" w:rsidP="00A507FF">
      <w:pPr>
        <w:spacing w:after="240"/>
      </w:pPr>
      <w:r>
        <w:t>Психологические:</w:t>
      </w:r>
    </w:p>
    <w:p w14:paraId="65273E35" w14:textId="77777777" w:rsidR="00A507FF" w:rsidRDefault="00A507FF" w:rsidP="00FC29EC">
      <w:pPr>
        <w:pStyle w:val="a"/>
      </w:pPr>
      <w:r>
        <w:t>напряжение зрения и внимания;</w:t>
      </w:r>
    </w:p>
    <w:p w14:paraId="2D8A51C5" w14:textId="77777777" w:rsidR="00A507FF" w:rsidRDefault="00A507FF" w:rsidP="00FC29EC">
      <w:pPr>
        <w:pStyle w:val="a"/>
      </w:pPr>
      <w:r>
        <w:t>интеллектуальные и эмоциональные нагрузки;</w:t>
      </w:r>
    </w:p>
    <w:p w14:paraId="2E6FB63A" w14:textId="77777777" w:rsidR="00A507FF" w:rsidRDefault="00A507FF" w:rsidP="00FC29EC">
      <w:pPr>
        <w:pStyle w:val="a"/>
      </w:pPr>
      <w:r>
        <w:t>длительные статические нагрузки;</w:t>
      </w:r>
    </w:p>
    <w:p w14:paraId="0EAEA9BD" w14:textId="77777777" w:rsidR="00A507FF" w:rsidRDefault="00A507FF" w:rsidP="00FC29EC">
      <w:pPr>
        <w:pStyle w:val="a"/>
      </w:pPr>
      <w:r>
        <w:t xml:space="preserve">монотонность труда;  </w:t>
      </w:r>
    </w:p>
    <w:p w14:paraId="5DB262E4" w14:textId="77777777" w:rsidR="00EB6B96" w:rsidRPr="00156BDE" w:rsidRDefault="00A507FF" w:rsidP="00A507FF">
      <w:pPr>
        <w:spacing w:after="240"/>
      </w:pPr>
      <w:r>
        <w:t>1.</w:t>
      </w:r>
      <w:r w:rsidR="008112A1" w:rsidRPr="008112A1">
        <w:t>8</w:t>
      </w:r>
      <w:r>
        <w:t xml:space="preserve">. </w:t>
      </w:r>
      <w:r w:rsidRPr="00156BDE">
        <w:t>Применяемые во время выполнения конкурсного задания средства индивидуальной защиты:</w:t>
      </w:r>
    </w:p>
    <w:p w14:paraId="1F88BD9D" w14:textId="4E9A9AAD" w:rsidR="00A507FF" w:rsidRDefault="00A507FF" w:rsidP="00A507FF">
      <w:pPr>
        <w:pStyle w:val="a4"/>
        <w:numPr>
          <w:ilvl w:val="0"/>
          <w:numId w:val="4"/>
        </w:numPr>
        <w:spacing w:after="240"/>
      </w:pPr>
      <w:r w:rsidRPr="00156BDE">
        <w:t>халат меди</w:t>
      </w:r>
      <w:r w:rsidR="00CB214B">
        <w:t>цинский (по требованию главного эксперта)</w:t>
      </w:r>
      <w:r w:rsidR="00156BDE">
        <w:t>;</w:t>
      </w:r>
    </w:p>
    <w:p w14:paraId="1A4D653D" w14:textId="4AE48120" w:rsidR="00267EBA" w:rsidRDefault="00156BDE" w:rsidP="00A507FF">
      <w:pPr>
        <w:pStyle w:val="a4"/>
        <w:numPr>
          <w:ilvl w:val="0"/>
          <w:numId w:val="4"/>
        </w:numPr>
        <w:spacing w:after="240"/>
      </w:pPr>
      <w:r>
        <w:t>комплект СИЗ (маска, перчатки).</w:t>
      </w:r>
    </w:p>
    <w:p w14:paraId="3DE96635" w14:textId="3E02CA55" w:rsidR="00267EBA" w:rsidRDefault="00A507FF" w:rsidP="00267EBA">
      <w:r w:rsidRPr="00A507FF">
        <w:t>1.</w:t>
      </w:r>
      <w:r w:rsidR="008112A1" w:rsidRPr="008112A1">
        <w:t>9</w:t>
      </w:r>
      <w:r>
        <w:t>. Знаки безопасности, используемые на рабочем месте, для обозначения присутствующих опасностей в компетенции «</w:t>
      </w:r>
      <w:r w:rsidR="00FC29EC">
        <w:t xml:space="preserve">Проектирование </w:t>
      </w:r>
      <w:proofErr w:type="spellStart"/>
      <w:r w:rsidR="00FC29EC">
        <w:t>нейроинтерфейсов</w:t>
      </w:r>
      <w:proofErr w:type="spellEnd"/>
      <w:r>
        <w:t>»</w:t>
      </w:r>
      <w:r w:rsidR="00D12365">
        <w:t>:</w:t>
      </w:r>
    </w:p>
    <w:p w14:paraId="156B34FB" w14:textId="77777777" w:rsidR="00D12365" w:rsidRDefault="00D12365" w:rsidP="00D12365">
      <w:pPr>
        <w:pStyle w:val="a4"/>
        <w:numPr>
          <w:ilvl w:val="0"/>
          <w:numId w:val="4"/>
        </w:numPr>
      </w:pPr>
      <w:r>
        <w:rPr>
          <w:noProof/>
          <w:lang w:eastAsia="ru-RU"/>
        </w:rPr>
        <w:drawing>
          <wp:anchor distT="0" distB="0" distL="114300" distR="114300" simplePos="0" relativeHeight="251652096" behindDoc="0" locked="0" layoutInCell="1" allowOverlap="1" wp14:anchorId="6BE1EF84" wp14:editId="55AE989B">
            <wp:simplePos x="0" y="0"/>
            <wp:positionH relativeFrom="column">
              <wp:posOffset>901065</wp:posOffset>
            </wp:positionH>
            <wp:positionV relativeFrom="paragraph">
              <wp:posOffset>262890</wp:posOffset>
            </wp:positionV>
            <wp:extent cx="419100" cy="419100"/>
            <wp:effectExtent l="0" t="0" r="0" b="0"/>
            <wp:wrapTopAndBottom/>
            <wp:docPr id="1" name="Рисунок 1" descr="http://www.uralsafety.ru/images/ec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ralsafety.ru/images/ec0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аптечка </w:t>
      </w:r>
    </w:p>
    <w:p w14:paraId="4CDC50AF" w14:textId="77777777" w:rsidR="00D12365" w:rsidRDefault="00D12365" w:rsidP="00D12365">
      <w:pPr>
        <w:pStyle w:val="a4"/>
        <w:numPr>
          <w:ilvl w:val="0"/>
          <w:numId w:val="4"/>
        </w:numPr>
      </w:pP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262163AD" wp14:editId="69F9B6DE">
            <wp:simplePos x="0" y="0"/>
            <wp:positionH relativeFrom="column">
              <wp:posOffset>909955</wp:posOffset>
            </wp:positionH>
            <wp:positionV relativeFrom="paragraph">
              <wp:posOffset>712470</wp:posOffset>
            </wp:positionV>
            <wp:extent cx="409575" cy="409575"/>
            <wp:effectExtent l="0" t="0" r="0" b="0"/>
            <wp:wrapTopAndBottom/>
            <wp:docPr id="2" name="Рисунок 2" descr="ЗнакПром Знак F04 Огнетушитель (Пленка фотолюм ( не гост) 100х100 мм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накПром Знак F04 Огнетушитель (Пленка фотолюм ( не гост) 100х100 мм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огнетушитель</w:t>
      </w:r>
    </w:p>
    <w:p w14:paraId="3B1018B3" w14:textId="77777777" w:rsidR="00D12365" w:rsidRDefault="00D12365" w:rsidP="00D12365">
      <w:pPr>
        <w:pStyle w:val="a4"/>
        <w:numPr>
          <w:ilvl w:val="0"/>
          <w:numId w:val="4"/>
        </w:numPr>
      </w:pPr>
      <w:r>
        <w:t>знаки эвакуации</w:t>
      </w:r>
    </w:p>
    <w:p w14:paraId="73905DAC" w14:textId="77777777" w:rsidR="00D12365" w:rsidRDefault="00D12365" w:rsidP="00D12365">
      <w:pPr>
        <w:pStyle w:val="a4"/>
        <w:ind w:left="1429" w:firstLine="0"/>
      </w:pPr>
      <w:r>
        <w:rPr>
          <w:noProof/>
          <w:lang w:eastAsia="ru-RU"/>
        </w:rPr>
        <w:drawing>
          <wp:anchor distT="0" distB="0" distL="114300" distR="114300" simplePos="0" relativeHeight="251710464" behindDoc="1" locked="0" layoutInCell="1" allowOverlap="1" wp14:anchorId="2BE94661" wp14:editId="2F3DC803">
            <wp:simplePos x="0" y="0"/>
            <wp:positionH relativeFrom="column">
              <wp:posOffset>595630</wp:posOffset>
            </wp:positionH>
            <wp:positionV relativeFrom="paragraph">
              <wp:posOffset>78105</wp:posOffset>
            </wp:positionV>
            <wp:extent cx="3248025" cy="2205990"/>
            <wp:effectExtent l="0" t="0" r="0" b="0"/>
            <wp:wrapSquare wrapText="bothSides"/>
            <wp:docPr id="4" name="Рисунок 4" descr="знаки эвакуации фотолюминесцент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наки эвакуации фотолюминесцентные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20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6676BD" w14:textId="77777777" w:rsidR="00D12365" w:rsidRDefault="00D12365" w:rsidP="00D12365">
      <w:pPr>
        <w:pStyle w:val="a4"/>
        <w:ind w:left="1429" w:firstLine="0"/>
      </w:pPr>
    </w:p>
    <w:p w14:paraId="69E5EFD3" w14:textId="77777777" w:rsidR="00D12365" w:rsidRDefault="00D12365" w:rsidP="00D12365">
      <w:pPr>
        <w:pStyle w:val="a4"/>
        <w:ind w:left="1429" w:firstLine="0"/>
      </w:pPr>
    </w:p>
    <w:p w14:paraId="352E5036" w14:textId="77777777" w:rsidR="00D12365" w:rsidRDefault="00D12365" w:rsidP="00D12365">
      <w:pPr>
        <w:pStyle w:val="a4"/>
        <w:ind w:left="1429" w:firstLine="0"/>
      </w:pPr>
    </w:p>
    <w:p w14:paraId="4CC80A4C" w14:textId="77777777" w:rsidR="00D12365" w:rsidRDefault="00D12365" w:rsidP="00D12365">
      <w:pPr>
        <w:pStyle w:val="a4"/>
        <w:ind w:left="1429" w:firstLine="0"/>
      </w:pPr>
    </w:p>
    <w:p w14:paraId="313FE7EB" w14:textId="77777777" w:rsidR="00D12365" w:rsidRDefault="00D12365" w:rsidP="00D12365">
      <w:pPr>
        <w:pStyle w:val="a4"/>
        <w:ind w:left="1429" w:firstLine="0"/>
      </w:pPr>
    </w:p>
    <w:p w14:paraId="7BB0E1D5" w14:textId="77777777" w:rsidR="00D12365" w:rsidRDefault="00D12365" w:rsidP="00FC29EC"/>
    <w:p w14:paraId="4BD4A2D0" w14:textId="77777777" w:rsidR="002D53A5" w:rsidRDefault="002D53A5" w:rsidP="00FC29EC"/>
    <w:p w14:paraId="3776D7E9" w14:textId="77777777" w:rsidR="002D53A5" w:rsidRDefault="002D53A5" w:rsidP="00FC29EC"/>
    <w:p w14:paraId="6545D105" w14:textId="77777777" w:rsidR="002D53A5" w:rsidRDefault="002D53A5" w:rsidP="00FC29EC"/>
    <w:p w14:paraId="4270A2AE" w14:textId="77777777" w:rsidR="002D53A5" w:rsidRDefault="002D53A5" w:rsidP="00FC29EC"/>
    <w:p w14:paraId="1C79B5F0" w14:textId="77777777" w:rsidR="00267EBA" w:rsidRDefault="00267EBA" w:rsidP="00FC29EC"/>
    <w:p w14:paraId="761DBC55" w14:textId="77777777" w:rsidR="00A507FF" w:rsidRDefault="00A507FF" w:rsidP="00FC29EC">
      <w:r>
        <w:t>1.</w:t>
      </w:r>
      <w:r w:rsidR="008112A1" w:rsidRPr="00536562">
        <w:t>10</w:t>
      </w:r>
      <w: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6DCF01E3" w14:textId="77777777" w:rsidR="00A507FF" w:rsidRDefault="00A507FF" w:rsidP="00FC29EC">
      <w:r>
        <w:t xml:space="preserve">В помещении Экспертов находится аптечка первой помощи, укомплектованная изделиями медицинского назначения, ее необходимо </w:t>
      </w:r>
      <w:r>
        <w:lastRenderedPageBreak/>
        <w:t>использовать для оказания первой помощи, самопомощи в случаях получения травмы.</w:t>
      </w:r>
    </w:p>
    <w:p w14:paraId="398848CB" w14:textId="77777777" w:rsidR="00A507FF" w:rsidRDefault="00A507FF" w:rsidP="00FC29EC">
      <w: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3C5D59CE" w14:textId="77777777" w:rsidR="00A507FF" w:rsidRDefault="00A507FF" w:rsidP="00FC29EC"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44B074E" w14:textId="0160C84A" w:rsidR="00A507FF" w:rsidRDefault="00A507FF" w:rsidP="00FC29EC">
      <w:r>
        <w:t>1.</w:t>
      </w:r>
      <w:r w:rsidR="008112A1" w:rsidRPr="00536562">
        <w:t>11</w:t>
      </w:r>
      <w:r>
        <w:t xml:space="preserve">. Участники, допустившие невыполнение или нарушение инструкции по охране труда, привлекаются к ответственности в соответствии </w:t>
      </w:r>
      <w:r w:rsidR="00364873">
        <w:t>положением</w:t>
      </w:r>
      <w:r>
        <w:t>.</w:t>
      </w:r>
    </w:p>
    <w:p w14:paraId="2D642283" w14:textId="77777777" w:rsidR="00EB6B96" w:rsidRDefault="00A507FF" w:rsidP="00FC29EC">
      <w: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58CD9FF" w14:textId="77777777" w:rsidR="003A7FED" w:rsidRDefault="003A7FED" w:rsidP="008112A1">
      <w:pPr>
        <w:pStyle w:val="2"/>
      </w:pPr>
      <w:bookmarkStart w:id="4" w:name="_Toc127529373"/>
      <w:r w:rsidRPr="003A7FED">
        <w:t>2. Требования охраны труда перед началом работы</w:t>
      </w:r>
      <w:bookmarkEnd w:id="4"/>
    </w:p>
    <w:p w14:paraId="379406BF" w14:textId="77777777" w:rsidR="00A507FF" w:rsidRDefault="00A507FF" w:rsidP="00A507FF">
      <w:r>
        <w:t>Перед началом работы участники должны выполнить следующее:</w:t>
      </w:r>
    </w:p>
    <w:p w14:paraId="44D391A5" w14:textId="77777777" w:rsidR="00A507FF" w:rsidRDefault="00A507FF" w:rsidP="00A507FF">
      <w:r>
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38752FE" w14:textId="77777777" w:rsidR="00A507FF" w:rsidRDefault="00A507FF" w:rsidP="00A507FF"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9878AE6" w14:textId="77777777" w:rsidR="00A507FF" w:rsidRDefault="00A507FF" w:rsidP="00A507FF">
      <w:r>
        <w:t>2.2. Подготовить рабочее место:</w:t>
      </w:r>
    </w:p>
    <w:p w14:paraId="5FE89556" w14:textId="77777777" w:rsidR="00A507FF" w:rsidRDefault="00A507FF" w:rsidP="00FC29EC">
      <w:pPr>
        <w:pStyle w:val="a"/>
      </w:pPr>
      <w:r>
        <w:t>убрать все посторонние предметы, которые могут отвлекать внимание и затруднять работу;</w:t>
      </w:r>
    </w:p>
    <w:p w14:paraId="78B5E0C7" w14:textId="77777777" w:rsidR="00A507FF" w:rsidRDefault="00A507FF" w:rsidP="00FC29EC">
      <w:pPr>
        <w:pStyle w:val="a"/>
      </w:pPr>
      <w:r>
        <w:t>проверить правильность установки стола, стула и, при необходимости, провести регулировку;</w:t>
      </w:r>
    </w:p>
    <w:p w14:paraId="747D18A4" w14:textId="77777777" w:rsidR="00A507FF" w:rsidRDefault="00A507FF" w:rsidP="00FC29EC">
      <w:pPr>
        <w:pStyle w:val="a"/>
      </w:pPr>
      <w:r>
        <w:t>отрегулировать освещенность, убедиться в достаточной освещенности, отсутствии отражений на экране, отсутствии встречного светового потока;</w:t>
      </w:r>
    </w:p>
    <w:p w14:paraId="7E275093" w14:textId="77777777" w:rsidR="00A507FF" w:rsidRDefault="00A507FF" w:rsidP="00A507FF">
      <w:r>
        <w:t>2.3. Подготовить оборудование:</w:t>
      </w:r>
    </w:p>
    <w:p w14:paraId="454B0120" w14:textId="77777777" w:rsidR="00A507FF" w:rsidRDefault="00A507FF" w:rsidP="00A507FF"/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54"/>
        <w:gridCol w:w="6217"/>
      </w:tblGrid>
      <w:tr w:rsidR="00A507FF" w:rsidRPr="00FC29EC" w14:paraId="24AF36B1" w14:textId="77777777" w:rsidTr="00A228F3">
        <w:tc>
          <w:tcPr>
            <w:tcW w:w="3354" w:type="dxa"/>
            <w:shd w:val="clear" w:color="auto" w:fill="auto"/>
          </w:tcPr>
          <w:p w14:paraId="69770DDA" w14:textId="77777777" w:rsidR="00A507FF" w:rsidRPr="00FC29EC" w:rsidRDefault="00A507FF" w:rsidP="00A228F3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C29EC">
              <w:rPr>
                <w:rFonts w:ascii="Times New Roman" w:hAnsi="Times New Roman" w:cs="Times New Roman"/>
                <w:b/>
                <w:sz w:val="28"/>
              </w:rPr>
              <w:t>Наименование оборудования</w:t>
            </w:r>
          </w:p>
        </w:tc>
        <w:tc>
          <w:tcPr>
            <w:tcW w:w="6217" w:type="dxa"/>
            <w:shd w:val="clear" w:color="auto" w:fill="auto"/>
          </w:tcPr>
          <w:p w14:paraId="175B4D3F" w14:textId="77777777" w:rsidR="00A507FF" w:rsidRPr="00FC29EC" w:rsidRDefault="00A507FF" w:rsidP="00A228F3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C29EC">
              <w:rPr>
                <w:rFonts w:ascii="Times New Roman" w:hAnsi="Times New Roman" w:cs="Times New Roman"/>
                <w:b/>
                <w:sz w:val="28"/>
              </w:rPr>
              <w:t>Правила подготовки к выполнению конкурсного задания</w:t>
            </w:r>
          </w:p>
        </w:tc>
      </w:tr>
      <w:tr w:rsidR="00A507FF" w:rsidRPr="00FC29EC" w14:paraId="46F25B07" w14:textId="77777777" w:rsidTr="00A228F3">
        <w:tc>
          <w:tcPr>
            <w:tcW w:w="3354" w:type="dxa"/>
            <w:shd w:val="clear" w:color="auto" w:fill="auto"/>
            <w:vAlign w:val="center"/>
          </w:tcPr>
          <w:p w14:paraId="70D1DEBE" w14:textId="69AC7033" w:rsidR="00A507FF" w:rsidRPr="00FC29EC" w:rsidRDefault="00A507FF" w:rsidP="00CC7870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sz w:val="28"/>
              </w:rPr>
              <w:t xml:space="preserve">Персональный компьютер (мониторы, </w:t>
            </w:r>
            <w:r w:rsidRPr="00FC29EC">
              <w:rPr>
                <w:rFonts w:ascii="Times New Roman" w:hAnsi="Times New Roman" w:cs="Times New Roman"/>
                <w:sz w:val="28"/>
              </w:rPr>
              <w:lastRenderedPageBreak/>
              <w:t>си</w:t>
            </w:r>
            <w:r w:rsidR="00CC7870">
              <w:rPr>
                <w:rFonts w:ascii="Times New Roman" w:hAnsi="Times New Roman" w:cs="Times New Roman"/>
                <w:sz w:val="28"/>
              </w:rPr>
              <w:t>стемный блок, клавиатура, мышь) или ноутбук</w:t>
            </w:r>
          </w:p>
        </w:tc>
        <w:tc>
          <w:tcPr>
            <w:tcW w:w="6217" w:type="dxa"/>
            <w:shd w:val="clear" w:color="auto" w:fill="auto"/>
          </w:tcPr>
          <w:p w14:paraId="3E5B12F0" w14:textId="77777777" w:rsidR="00A507FF" w:rsidRPr="00FC29EC" w:rsidRDefault="00A507FF" w:rsidP="00A228F3">
            <w:pPr>
              <w:pStyle w:val="12"/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Проверить правильность подключения оборудования к электросети (кабели </w:t>
            </w:r>
            <w:r w:rsidRPr="00FC29EC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электропитания, удлинители, сетевые фильтры должны находиться с тыльной стороны рабочего места); </w:t>
            </w:r>
          </w:p>
        </w:tc>
      </w:tr>
      <w:tr w:rsidR="00A507FF" w:rsidRPr="00FC29EC" w14:paraId="6ACB7ABC" w14:textId="77777777" w:rsidTr="00A228F3">
        <w:tc>
          <w:tcPr>
            <w:tcW w:w="3354" w:type="dxa"/>
            <w:shd w:val="clear" w:color="auto" w:fill="auto"/>
            <w:vAlign w:val="center"/>
          </w:tcPr>
          <w:p w14:paraId="5A9AED37" w14:textId="77777777" w:rsidR="00A507FF" w:rsidRPr="00FC29EC" w:rsidRDefault="00A507FF" w:rsidP="00A228F3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sz w:val="28"/>
              </w:rPr>
              <w:lastRenderedPageBreak/>
              <w:t>Монитор</w:t>
            </w:r>
          </w:p>
        </w:tc>
        <w:tc>
          <w:tcPr>
            <w:tcW w:w="6217" w:type="dxa"/>
            <w:shd w:val="clear" w:color="auto" w:fill="auto"/>
          </w:tcPr>
          <w:p w14:paraId="048B3060" w14:textId="77777777" w:rsidR="00A507FF" w:rsidRPr="00FC29EC" w:rsidRDefault="00A507FF" w:rsidP="00A228F3">
            <w:pPr>
              <w:pStyle w:val="12"/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color w:val="000000"/>
                <w:sz w:val="28"/>
              </w:rPr>
              <w:t xml:space="preserve">Расположить на расстоянии не менее 50 см от глаз (оптимально 60-70 см). </w:t>
            </w:r>
          </w:p>
        </w:tc>
      </w:tr>
      <w:tr w:rsidR="00A507FF" w:rsidRPr="00FC29EC" w14:paraId="62197BCC" w14:textId="77777777" w:rsidTr="00A228F3">
        <w:trPr>
          <w:trHeight w:val="680"/>
        </w:trPr>
        <w:tc>
          <w:tcPr>
            <w:tcW w:w="3354" w:type="dxa"/>
            <w:shd w:val="clear" w:color="auto" w:fill="auto"/>
            <w:vAlign w:val="center"/>
          </w:tcPr>
          <w:p w14:paraId="1B30706A" w14:textId="77777777" w:rsidR="00A507FF" w:rsidRPr="00FC29EC" w:rsidRDefault="00A507FF" w:rsidP="00A228F3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sz w:val="28"/>
              </w:rPr>
              <w:t>Клавиатура</w:t>
            </w:r>
          </w:p>
        </w:tc>
        <w:tc>
          <w:tcPr>
            <w:tcW w:w="6217" w:type="dxa"/>
            <w:shd w:val="clear" w:color="auto" w:fill="auto"/>
          </w:tcPr>
          <w:p w14:paraId="2C555E90" w14:textId="77777777" w:rsidR="00A507FF" w:rsidRPr="00FC29EC" w:rsidRDefault="00A507FF" w:rsidP="00A228F3">
            <w:pPr>
              <w:pStyle w:val="12"/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color w:val="000000"/>
                <w:sz w:val="28"/>
              </w:rP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14:paraId="06AF37E0" w14:textId="77777777" w:rsidR="00A507FF" w:rsidRDefault="00A507FF" w:rsidP="00A507FF"/>
    <w:p w14:paraId="0AFF3C08" w14:textId="77777777" w:rsidR="00A507FF" w:rsidRDefault="00A507FF" w:rsidP="00A507FF">
      <w:r>
        <w:t>2.4. В день проведения конкурса, изучить содержание и порядок проведения модулей конкурсного задания. Проверить рабочее место и расположенное на нем компьютерное оборудование визуальным осмотром.</w:t>
      </w:r>
    </w:p>
    <w:p w14:paraId="7CAEC676" w14:textId="77777777" w:rsidR="00A507FF" w:rsidRDefault="00A507FF" w:rsidP="00A507FF">
      <w:r>
        <w:t>2.5. Ежедневно, перед началом выполнения конкурсного задания, в процессе подготовки рабочего места:</w:t>
      </w:r>
    </w:p>
    <w:p w14:paraId="5800889D" w14:textId="77777777" w:rsidR="00A507FF" w:rsidRDefault="00A507FF" w:rsidP="00FC29EC">
      <w:pPr>
        <w:pStyle w:val="a"/>
      </w:pPr>
      <w:r>
        <w:t>осмотреть и привести в порядок рабочее место;</w:t>
      </w:r>
    </w:p>
    <w:p w14:paraId="2785D0AB" w14:textId="77777777" w:rsidR="00A507FF" w:rsidRDefault="00A507FF" w:rsidP="00FC29EC">
      <w:pPr>
        <w:pStyle w:val="a"/>
      </w:pPr>
      <w:r>
        <w:t>убедиться в достаточности освещенности;</w:t>
      </w:r>
    </w:p>
    <w:p w14:paraId="53A2FD99" w14:textId="77777777" w:rsidR="00A507FF" w:rsidRDefault="00A507FF" w:rsidP="00FC29EC">
      <w:pPr>
        <w:pStyle w:val="a"/>
      </w:pPr>
      <w:r>
        <w:t>проверить (визуально) правильность подключения оборудования в электросеть;</w:t>
      </w:r>
    </w:p>
    <w:p w14:paraId="2EE7A961" w14:textId="77777777" w:rsidR="00A507FF" w:rsidRDefault="00A507FF" w:rsidP="00FC29EC">
      <w:pPr>
        <w:pStyle w:val="a"/>
      </w:pPr>
      <w:r>
        <w:t>проверить правильность установки стола, стула, положения монитора и клавиатуры,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859BD11" w14:textId="77777777" w:rsidR="00A507FF" w:rsidRDefault="00A507FF" w:rsidP="00A507FF">
      <w:r>
        <w:t>2.6. Подготовить необходимые для работы материалы, инструмент, убрать с рабочего стола все лишнее.</w:t>
      </w:r>
    </w:p>
    <w:p w14:paraId="75B6EBF2" w14:textId="77777777" w:rsidR="00FA04A6" w:rsidRDefault="00A507FF" w:rsidP="00A507FF">
      <w:r>
        <w:t>2.7.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5869AA7" w14:textId="77777777" w:rsidR="00A507FF" w:rsidRDefault="00A507FF" w:rsidP="00FA04A6"/>
    <w:p w14:paraId="17E7B656" w14:textId="77777777" w:rsidR="003A7FED" w:rsidRDefault="003A7FED" w:rsidP="008112A1">
      <w:pPr>
        <w:pStyle w:val="2"/>
      </w:pPr>
      <w:bookmarkStart w:id="5" w:name="_Toc127529374"/>
      <w:r w:rsidRPr="003A7FED">
        <w:t>3. Требования охраны труда во время работы</w:t>
      </w:r>
      <w:bookmarkEnd w:id="5"/>
    </w:p>
    <w:p w14:paraId="2F4AC787" w14:textId="77777777" w:rsidR="00FA04A6" w:rsidRDefault="00A507FF" w:rsidP="00FA04A6">
      <w:r w:rsidRPr="00A507FF">
        <w:t>3.1. При выполнении конкурсных заданий участнику необходимо соблюдать требования безопасности при работе на персональном компьютере: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6"/>
        <w:gridCol w:w="7195"/>
      </w:tblGrid>
      <w:tr w:rsidR="00A507FF" w:rsidRPr="00FC29EC" w14:paraId="6F4D2616" w14:textId="77777777" w:rsidTr="00FC29EC">
        <w:tc>
          <w:tcPr>
            <w:tcW w:w="2376" w:type="dxa"/>
            <w:shd w:val="clear" w:color="auto" w:fill="auto"/>
            <w:vAlign w:val="center"/>
          </w:tcPr>
          <w:p w14:paraId="62D5480E" w14:textId="77777777" w:rsidR="00A507FF" w:rsidRPr="00FC29EC" w:rsidRDefault="00A507FF" w:rsidP="00A228F3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C29EC">
              <w:rPr>
                <w:rFonts w:ascii="Times New Roman" w:hAnsi="Times New Roman" w:cs="Times New Roman"/>
                <w:b/>
                <w:sz w:val="28"/>
              </w:rPr>
              <w:t>Наименование оборудования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2B3A1BE7" w14:textId="77777777" w:rsidR="00A507FF" w:rsidRPr="00FC29EC" w:rsidRDefault="00A507FF" w:rsidP="00A228F3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C29EC">
              <w:rPr>
                <w:rFonts w:ascii="Times New Roman" w:hAnsi="Times New Roman" w:cs="Times New Roman"/>
                <w:b/>
                <w:sz w:val="28"/>
              </w:rPr>
              <w:t>Требования безопасности</w:t>
            </w:r>
          </w:p>
        </w:tc>
      </w:tr>
      <w:tr w:rsidR="00A507FF" w:rsidRPr="00FC29EC" w14:paraId="0F3D77A6" w14:textId="77777777" w:rsidTr="00FC29EC">
        <w:tc>
          <w:tcPr>
            <w:tcW w:w="2376" w:type="dxa"/>
            <w:shd w:val="clear" w:color="auto" w:fill="auto"/>
            <w:vAlign w:val="center"/>
          </w:tcPr>
          <w:p w14:paraId="7DBB0A88" w14:textId="77777777" w:rsidR="00A507FF" w:rsidRPr="00FC29EC" w:rsidRDefault="00A507FF" w:rsidP="00A228F3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sz w:val="28"/>
              </w:rPr>
              <w:t>Системный блок, монитор</w:t>
            </w:r>
          </w:p>
        </w:tc>
        <w:tc>
          <w:tcPr>
            <w:tcW w:w="7195" w:type="dxa"/>
            <w:shd w:val="clear" w:color="auto" w:fill="auto"/>
          </w:tcPr>
          <w:p w14:paraId="0B8FFD05" w14:textId="77777777" w:rsidR="00FC29EC" w:rsidRDefault="00A507FF" w:rsidP="00A228F3">
            <w:pPr>
              <w:pStyle w:val="12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C29EC">
              <w:rPr>
                <w:rFonts w:ascii="Times New Roman" w:hAnsi="Times New Roman" w:cs="Times New Roman"/>
                <w:color w:val="000000"/>
                <w:sz w:val="28"/>
              </w:rPr>
              <w:t>Держать открытыми все вентиляционные отверстия устройств.</w:t>
            </w:r>
          </w:p>
          <w:p w14:paraId="2DEA54CD" w14:textId="77777777" w:rsidR="00A507FF" w:rsidRPr="00FC29EC" w:rsidRDefault="00A507FF" w:rsidP="00A228F3">
            <w:pPr>
              <w:pStyle w:val="12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C29EC">
              <w:rPr>
                <w:rFonts w:ascii="Times New Roman" w:hAnsi="Times New Roman" w:cs="Times New Roman"/>
                <w:color w:val="000000"/>
                <w:sz w:val="28"/>
              </w:rPr>
              <w:t>При необходимости прекращения работы на некоторое время корректно закрыть все активные задачи.</w:t>
            </w:r>
          </w:p>
          <w:p w14:paraId="11C407DB" w14:textId="77777777" w:rsidR="00A507FF" w:rsidRPr="00FC29EC" w:rsidRDefault="00A507FF" w:rsidP="00A228F3">
            <w:pPr>
              <w:pStyle w:val="12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FC29EC">
              <w:rPr>
                <w:rFonts w:ascii="Times New Roman" w:hAnsi="Times New Roman" w:cs="Times New Roman"/>
                <w:b/>
                <w:color w:val="000000"/>
                <w:sz w:val="28"/>
              </w:rPr>
              <w:lastRenderedPageBreak/>
              <w:t>Запрещается:</w:t>
            </w:r>
          </w:p>
          <w:p w14:paraId="286E05B2" w14:textId="77777777" w:rsidR="00A507FF" w:rsidRPr="00FC29EC" w:rsidRDefault="00A507FF" w:rsidP="00FC29EC">
            <w:pPr>
              <w:pStyle w:val="a"/>
              <w:ind w:left="318"/>
            </w:pPr>
            <w:r w:rsidRPr="00FC29EC">
              <w:t xml:space="preserve">касаться одновременно экрана монитора и клавиатуры; </w:t>
            </w:r>
          </w:p>
          <w:p w14:paraId="1FDD4CCA" w14:textId="77777777" w:rsidR="00A507FF" w:rsidRPr="00FC29EC" w:rsidRDefault="00A507FF" w:rsidP="00FC29EC">
            <w:pPr>
              <w:pStyle w:val="a"/>
              <w:ind w:left="318"/>
            </w:pPr>
            <w:r w:rsidRPr="00FC29EC">
              <w:t xml:space="preserve">прикасаться к задней панели системного блока при включенном питании; </w:t>
            </w:r>
          </w:p>
          <w:p w14:paraId="07D7B408" w14:textId="77777777" w:rsidR="00A507FF" w:rsidRPr="00FC29EC" w:rsidRDefault="00A507FF" w:rsidP="00FC29EC">
            <w:pPr>
              <w:pStyle w:val="a"/>
              <w:ind w:left="318"/>
            </w:pPr>
            <w:r w:rsidRPr="00FC29EC">
              <w:t xml:space="preserve">переключение разъемов интерфейсных кабелей периферийных устройств при включенном питании; </w:t>
            </w:r>
          </w:p>
          <w:p w14:paraId="792257CA" w14:textId="77777777" w:rsidR="00A507FF" w:rsidRPr="00FC29EC" w:rsidRDefault="00A507FF" w:rsidP="00FC29EC">
            <w:pPr>
              <w:pStyle w:val="a"/>
              <w:ind w:left="318"/>
            </w:pPr>
            <w:r w:rsidRPr="00FC29EC">
              <w:t xml:space="preserve">производить отключение питания во время выполнения активной задачи; </w:t>
            </w:r>
          </w:p>
          <w:p w14:paraId="358EEC20" w14:textId="77777777" w:rsidR="00A507FF" w:rsidRPr="00FC29EC" w:rsidRDefault="00A507FF" w:rsidP="00FC29EC">
            <w:pPr>
              <w:pStyle w:val="a"/>
              <w:ind w:left="318"/>
            </w:pPr>
            <w:r w:rsidRPr="00FC29EC">
              <w:t xml:space="preserve">производить частые переключения питания; </w:t>
            </w:r>
          </w:p>
          <w:p w14:paraId="47055853" w14:textId="77777777" w:rsidR="00A507FF" w:rsidRPr="00FC29EC" w:rsidRDefault="00A507FF" w:rsidP="00FC29EC">
            <w:pPr>
              <w:pStyle w:val="a"/>
              <w:ind w:left="318"/>
            </w:pPr>
            <w:r w:rsidRPr="00FC29EC">
              <w:t xml:space="preserve">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331A33AE" w14:textId="77777777" w:rsidR="00A507FF" w:rsidRPr="00FC29EC" w:rsidRDefault="00A507FF" w:rsidP="00FC29EC">
            <w:pPr>
              <w:pStyle w:val="a"/>
              <w:ind w:left="318"/>
            </w:pPr>
            <w:r w:rsidRPr="00FC29EC">
              <w:t>производить самостоятельное вскрытие и ремонт оборудования;</w:t>
            </w:r>
            <w:r w:rsidRPr="00FC29EC">
              <w:rPr>
                <w:color w:val="000000"/>
              </w:rPr>
              <w:t xml:space="preserve"> </w:t>
            </w:r>
          </w:p>
        </w:tc>
      </w:tr>
      <w:tr w:rsidR="00A507FF" w:rsidRPr="00FC29EC" w14:paraId="0610B197" w14:textId="77777777" w:rsidTr="00FC29EC">
        <w:tc>
          <w:tcPr>
            <w:tcW w:w="2376" w:type="dxa"/>
            <w:shd w:val="clear" w:color="auto" w:fill="auto"/>
            <w:vAlign w:val="center"/>
          </w:tcPr>
          <w:p w14:paraId="4423E230" w14:textId="77777777" w:rsidR="00A507FF" w:rsidRPr="00FC29EC" w:rsidRDefault="00A507FF" w:rsidP="00A228F3">
            <w:pPr>
              <w:pStyle w:val="12"/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sz w:val="28"/>
              </w:rPr>
              <w:lastRenderedPageBreak/>
              <w:t>Мышь</w:t>
            </w:r>
          </w:p>
        </w:tc>
        <w:tc>
          <w:tcPr>
            <w:tcW w:w="7195" w:type="dxa"/>
            <w:shd w:val="clear" w:color="auto" w:fill="auto"/>
          </w:tcPr>
          <w:p w14:paraId="2FA91ED6" w14:textId="77777777" w:rsidR="00A507FF" w:rsidRPr="00FC29EC" w:rsidRDefault="00A507FF" w:rsidP="00A228F3">
            <w:pPr>
              <w:pStyle w:val="12"/>
              <w:spacing w:line="276" w:lineRule="auto"/>
              <w:ind w:left="1416" w:hanging="1416"/>
              <w:jc w:val="both"/>
              <w:rPr>
                <w:rFonts w:ascii="Times New Roman" w:hAnsi="Times New Roman" w:cs="Times New Roman"/>
                <w:sz w:val="28"/>
              </w:rPr>
            </w:pPr>
            <w:r w:rsidRPr="00FC29EC">
              <w:rPr>
                <w:rFonts w:ascii="Times New Roman" w:hAnsi="Times New Roman" w:cs="Times New Roman"/>
                <w:color w:val="000000"/>
                <w:sz w:val="28"/>
              </w:rPr>
              <w:t xml:space="preserve">Желательно применять специальный коврик; </w:t>
            </w:r>
          </w:p>
        </w:tc>
      </w:tr>
    </w:tbl>
    <w:p w14:paraId="4979AA06" w14:textId="77777777" w:rsidR="00A507FF" w:rsidRDefault="00A507FF" w:rsidP="00FA04A6"/>
    <w:p w14:paraId="5B7C7C8C" w14:textId="583425B1" w:rsidR="00A507FF" w:rsidRDefault="00A507FF" w:rsidP="00334432">
      <w:r w:rsidRPr="00334432">
        <w:t>3.2. Суммарное время непосредственной работы с персональным компьютером и другой оргтехникой в течение конкурсного дня должно быть не более 6 часов. Для конкурсантов 1</w:t>
      </w:r>
      <w:r w:rsidR="00CC7870">
        <w:t>4</w:t>
      </w:r>
      <w:r w:rsidRPr="00334432">
        <w:t>-16 лет – не более 4 часов.</w:t>
      </w:r>
    </w:p>
    <w:p w14:paraId="51C2F4EE" w14:textId="77777777" w:rsidR="00A507FF" w:rsidRPr="00334432" w:rsidRDefault="00FC29EC" w:rsidP="00FC29EC">
      <w:pPr>
        <w:spacing w:after="240"/>
      </w:pPr>
      <w:r>
        <w:t>Участникам при работе с ПК должны быть организованы технологические перерывы на 15 минут через каждые 1 час и 30 минут работы (для участников старше 16 лет) и 45 минут (для участников младше 16 лет).</w:t>
      </w:r>
    </w:p>
    <w:p w14:paraId="3F3B21C8" w14:textId="77777777" w:rsidR="00A507FF" w:rsidRPr="00334432" w:rsidRDefault="00A507FF" w:rsidP="00334432">
      <w:r w:rsidRPr="00334432">
        <w:t>3.3. При выполнении конкурсных заданий и уборке рабочих мест:</w:t>
      </w:r>
    </w:p>
    <w:p w14:paraId="5A8BCEE5" w14:textId="77777777" w:rsidR="00A507FF" w:rsidRPr="00334432" w:rsidRDefault="00A507FF" w:rsidP="00CD252E">
      <w:pPr>
        <w:pStyle w:val="a"/>
      </w:pPr>
      <w:r w:rsidRPr="00334432">
        <w:t>необходимо быть внимательным, не отвлекаться посторонними разговорами и делами, не отвлекать других участников;</w:t>
      </w:r>
    </w:p>
    <w:p w14:paraId="408D0DD8" w14:textId="77777777" w:rsidR="00A507FF" w:rsidRPr="00334432" w:rsidRDefault="00A507FF" w:rsidP="00CD252E">
      <w:pPr>
        <w:pStyle w:val="a"/>
      </w:pPr>
      <w:r w:rsidRPr="00334432">
        <w:t>соблюдать настоящую инструкцию;</w:t>
      </w:r>
    </w:p>
    <w:p w14:paraId="7E58EB76" w14:textId="77777777" w:rsidR="00A507FF" w:rsidRPr="00334432" w:rsidRDefault="00A507FF" w:rsidP="00CD252E">
      <w:pPr>
        <w:pStyle w:val="a"/>
      </w:pPr>
      <w:r w:rsidRPr="00334432">
        <w:t>соблюдать правила эксплуатации оборудования;</w:t>
      </w:r>
    </w:p>
    <w:p w14:paraId="344DFF76" w14:textId="77777777" w:rsidR="00A507FF" w:rsidRPr="00334432" w:rsidRDefault="00A507FF" w:rsidP="00CD252E">
      <w:pPr>
        <w:pStyle w:val="a"/>
      </w:pPr>
      <w:r w:rsidRPr="00334432">
        <w:t>поддерживать порядок и чистоту на рабочем месте;</w:t>
      </w:r>
    </w:p>
    <w:p w14:paraId="2F4E136E" w14:textId="77777777" w:rsidR="00A507FF" w:rsidRPr="00334432" w:rsidRDefault="00A507FF" w:rsidP="00CD252E">
      <w:pPr>
        <w:pStyle w:val="a"/>
      </w:pPr>
      <w:r w:rsidRPr="00334432">
        <w:t>выполнять конкурсные задания только на исправном оборудовании;</w:t>
      </w:r>
    </w:p>
    <w:p w14:paraId="614C3A53" w14:textId="77777777" w:rsidR="00A507FF" w:rsidRPr="00334432" w:rsidRDefault="00A507FF" w:rsidP="00334432">
      <w:r w:rsidRPr="00334432">
        <w:t>3.4. При неисправности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14:paraId="44667A6A" w14:textId="77777777" w:rsidR="00A507FF" w:rsidRPr="00FA04A6" w:rsidRDefault="00A507FF" w:rsidP="00FA04A6"/>
    <w:p w14:paraId="2A72FC71" w14:textId="77777777" w:rsidR="003A7FED" w:rsidRDefault="003A7FED" w:rsidP="008112A1">
      <w:pPr>
        <w:pStyle w:val="2"/>
      </w:pPr>
      <w:bookmarkStart w:id="6" w:name="_Toc127529375"/>
      <w:r w:rsidRPr="003A7FED">
        <w:t>4. Требования охраны труда в аварийных ситуациях</w:t>
      </w:r>
      <w:bookmarkEnd w:id="6"/>
    </w:p>
    <w:p w14:paraId="184B3CEA" w14:textId="77777777" w:rsidR="00334432" w:rsidRDefault="00334432" w:rsidP="00334432">
      <w: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отключить </w:t>
      </w:r>
      <w:r>
        <w:lastRenderedPageBreak/>
        <w:t>питание и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96CA9E3" w14:textId="77777777" w:rsidR="00334432" w:rsidRDefault="00334432" w:rsidP="00334432">
      <w:r>
        <w:t>4.2. В случае возникновения у участника плохого самочувствия или получения травмы сообщить об этом Экспертам.</w:t>
      </w:r>
    </w:p>
    <w:p w14:paraId="78BE2AE0" w14:textId="77777777" w:rsidR="00334432" w:rsidRDefault="00334432" w:rsidP="00334432">
      <w: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Экспертам, при необходимости обратиться к врачу.</w:t>
      </w:r>
    </w:p>
    <w:p w14:paraId="327FC32B" w14:textId="77777777" w:rsidR="00334432" w:rsidRDefault="00334432" w:rsidP="00334432">
      <w: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6A6F22C2" w14:textId="77777777" w:rsidR="00334432" w:rsidRDefault="00334432" w:rsidP="00334432">
      <w: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44955A06" w14:textId="77777777" w:rsidR="00334432" w:rsidRDefault="00334432" w:rsidP="00334432">
      <w:r>
        <w:t>При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14:paraId="30AB6116" w14:textId="77777777" w:rsidR="00334432" w:rsidRDefault="00334432" w:rsidP="00334432"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9B858B7" w14:textId="77777777" w:rsidR="00334432" w:rsidRDefault="00334432" w:rsidP="00334432"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0304882" w14:textId="77777777" w:rsidR="00334432" w:rsidRDefault="00334432" w:rsidP="00334432">
      <w:r>
        <w:t>4.6. При обнаружении взрывоопасного или подозрительного предмета 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75A8FE0" w14:textId="77777777" w:rsidR="00FA04A6" w:rsidRDefault="00334432" w:rsidP="00334432">
      <w: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84E468A" w14:textId="77777777" w:rsidR="00334432" w:rsidRDefault="00334432" w:rsidP="00FA04A6"/>
    <w:p w14:paraId="2DF4DE85" w14:textId="77777777" w:rsidR="003A7FED" w:rsidRDefault="003A7FED" w:rsidP="008112A1">
      <w:pPr>
        <w:pStyle w:val="2"/>
      </w:pPr>
      <w:bookmarkStart w:id="7" w:name="_Toc127529376"/>
      <w:r w:rsidRPr="003A7FED">
        <w:t>5. Требования охраны труда по окончании работ</w:t>
      </w:r>
      <w:bookmarkEnd w:id="7"/>
    </w:p>
    <w:p w14:paraId="26096B9C" w14:textId="77777777" w:rsidR="00334432" w:rsidRDefault="00334432" w:rsidP="00334432">
      <w:r>
        <w:t>После окончания работ каждый участник обязан:</w:t>
      </w:r>
    </w:p>
    <w:p w14:paraId="52720A99" w14:textId="77777777" w:rsidR="00334432" w:rsidRDefault="00334432" w:rsidP="00334432">
      <w:r>
        <w:t xml:space="preserve">5.1. Привести в порядок рабочее место. </w:t>
      </w:r>
    </w:p>
    <w:p w14:paraId="7C0D81FF" w14:textId="77777777" w:rsidR="00334432" w:rsidRDefault="00334432" w:rsidP="00334432">
      <w:r>
        <w:t>5.2. Убрать инструмент и оборудование в специально предназначенные для хранения места.</w:t>
      </w:r>
    </w:p>
    <w:p w14:paraId="2D40FB7D" w14:textId="77777777" w:rsidR="00FA04A6" w:rsidRDefault="00334432" w:rsidP="00334432">
      <w:r>
        <w:lastRenderedPageBreak/>
        <w:t>5.3. 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0FCBAF6" w14:textId="77777777" w:rsidR="00334432" w:rsidRDefault="00334432" w:rsidP="00FA04A6"/>
    <w:p w14:paraId="6A9D2CF5" w14:textId="77777777" w:rsidR="00334432" w:rsidRPr="00FA04A6" w:rsidRDefault="00334432" w:rsidP="00FA04A6"/>
    <w:p w14:paraId="2AD298AF" w14:textId="77777777" w:rsidR="003A7FED" w:rsidRDefault="003A7FED" w:rsidP="00EB6B96">
      <w:pPr>
        <w:pStyle w:val="1"/>
      </w:pPr>
      <w:bookmarkStart w:id="8" w:name="_Toc127529377"/>
      <w:r>
        <w:t>Инструкция по охране труда для экспертов</w:t>
      </w:r>
      <w:bookmarkEnd w:id="8"/>
    </w:p>
    <w:p w14:paraId="6C3837B4" w14:textId="77777777" w:rsidR="003A7FED" w:rsidRDefault="003A7FED" w:rsidP="008112A1">
      <w:pPr>
        <w:pStyle w:val="2"/>
      </w:pPr>
      <w:bookmarkStart w:id="9" w:name="_Toc127529378"/>
      <w:r>
        <w:t>1. Общие требования охраны труда</w:t>
      </w:r>
      <w:bookmarkEnd w:id="9"/>
    </w:p>
    <w:p w14:paraId="43BDF531" w14:textId="77777777" w:rsidR="00334432" w:rsidRDefault="00334432" w:rsidP="00334432">
      <w:r>
        <w:t>1.1. К работе в качестве эксперта Компетенции «</w:t>
      </w:r>
      <w:r w:rsidR="00CD252E">
        <w:t xml:space="preserve">Проектирование </w:t>
      </w:r>
      <w:proofErr w:type="spellStart"/>
      <w:r w:rsidR="00CD252E">
        <w:t>нейроинтерфейсов</w:t>
      </w:r>
      <w:proofErr w:type="spellEnd"/>
      <w:r>
        <w:t>» допускаются Эксперты, прошедшие специальное обучение и не имеющие противопоказаний по состоянию здоровья.</w:t>
      </w:r>
    </w:p>
    <w:p w14:paraId="69743BEE" w14:textId="77777777" w:rsidR="00334432" w:rsidRDefault="00334432" w:rsidP="00334432">
      <w:r>
        <w:t>1.2. Эксперт с особыми полномочиями, на которого возложена обязанность за проведение инструктажа по охране труда, должен иметь действующее удостоверение «О проверке знаний требований охраны труда».</w:t>
      </w:r>
    </w:p>
    <w:p w14:paraId="2B2BFF37" w14:textId="77777777" w:rsidR="00334432" w:rsidRDefault="00334432" w:rsidP="00334432">
      <w:r>
        <w:t>1.3. В процессе контроля выполнения конкурсных заданий и нахождения на территории и в помещениях, где будут проводиться соревнования Эксперт обязан четко соблюдать:</w:t>
      </w:r>
    </w:p>
    <w:p w14:paraId="51EAAE15" w14:textId="77777777" w:rsidR="00334432" w:rsidRDefault="00334432" w:rsidP="00CD252E">
      <w:pPr>
        <w:pStyle w:val="a"/>
      </w:pPr>
      <w:r>
        <w:t xml:space="preserve">инструкции по охране труда и технике безопасности; </w:t>
      </w:r>
    </w:p>
    <w:p w14:paraId="332531F3" w14:textId="77777777" w:rsidR="00334432" w:rsidRDefault="00334432" w:rsidP="00CD252E">
      <w:pPr>
        <w:pStyle w:val="a"/>
      </w:pPr>
      <w:r>
        <w:t>правила пожарной безопасности, знать места расположения первичных средств пожаротушения и планов эвакуации.</w:t>
      </w:r>
    </w:p>
    <w:p w14:paraId="34F9F458" w14:textId="77777777" w:rsidR="00334432" w:rsidRDefault="00334432" w:rsidP="00CD252E">
      <w:pPr>
        <w:pStyle w:val="a"/>
      </w:pPr>
      <w:r>
        <w:t>расписание и график проведения конкурсного задания, установленные режимы труда и отдыха.</w:t>
      </w:r>
    </w:p>
    <w:p w14:paraId="77E0DD3B" w14:textId="77777777" w:rsidR="00334432" w:rsidRDefault="00334432" w:rsidP="00334432">
      <w: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08942B48" w14:textId="77777777" w:rsidR="00334432" w:rsidRDefault="00334432" w:rsidP="00CD252E">
      <w:pPr>
        <w:keepNext/>
      </w:pPr>
      <w:r>
        <w:t>Физические:</w:t>
      </w:r>
    </w:p>
    <w:p w14:paraId="374D0C99" w14:textId="77777777" w:rsidR="00334432" w:rsidRDefault="00334432" w:rsidP="00CD252E">
      <w:pPr>
        <w:pStyle w:val="a"/>
      </w:pPr>
      <w:r>
        <w:t>повышенные уровни электромагнитного излучения;</w:t>
      </w:r>
    </w:p>
    <w:p w14:paraId="21E92034" w14:textId="77777777" w:rsidR="00334432" w:rsidRDefault="00334432" w:rsidP="00CD252E">
      <w:pPr>
        <w:pStyle w:val="a"/>
      </w:pPr>
      <w:r>
        <w:t>повышенный или пониженный уровень освещенности;</w:t>
      </w:r>
    </w:p>
    <w:p w14:paraId="07851D79" w14:textId="77777777" w:rsidR="00334432" w:rsidRDefault="00334432" w:rsidP="00CD252E">
      <w:pPr>
        <w:pStyle w:val="a"/>
      </w:pPr>
      <w:r>
        <w:t xml:space="preserve">повышенный уровень прямой и отраженной </w:t>
      </w:r>
      <w:proofErr w:type="spellStart"/>
      <w:r>
        <w:t>блесткости</w:t>
      </w:r>
      <w:proofErr w:type="spellEnd"/>
      <w:r>
        <w:t>;</w:t>
      </w:r>
    </w:p>
    <w:p w14:paraId="18C84F60" w14:textId="77777777" w:rsidR="00334432" w:rsidRDefault="00334432" w:rsidP="00CD252E">
      <w:pPr>
        <w:pStyle w:val="a"/>
      </w:pPr>
      <w:r>
        <w:t>неравномерность распределения яркости в поле зрения;</w:t>
      </w:r>
    </w:p>
    <w:p w14:paraId="5799D3FD" w14:textId="77777777" w:rsidR="00334432" w:rsidRDefault="00334432" w:rsidP="00CD252E">
      <w:pPr>
        <w:pStyle w:val="a"/>
      </w:pPr>
      <w:r>
        <w:t>повышенная яркость светового изображения;</w:t>
      </w:r>
    </w:p>
    <w:p w14:paraId="43668101" w14:textId="77777777" w:rsidR="00334432" w:rsidRDefault="00334432" w:rsidP="00CD252E">
      <w:pPr>
        <w:pStyle w:val="a"/>
      </w:pPr>
      <w:r>
        <w:t xml:space="preserve">повышенный уровень пульсации светового потока; </w:t>
      </w:r>
    </w:p>
    <w:p w14:paraId="4E6FD303" w14:textId="77777777" w:rsidR="00334432" w:rsidRDefault="00334432" w:rsidP="00CD252E">
      <w:pPr>
        <w:pStyle w:val="a"/>
      </w:pPr>
      <w: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32FEF727" w14:textId="77777777" w:rsidR="00334432" w:rsidRDefault="00334432" w:rsidP="00334432">
      <w:r>
        <w:t>Психологические:</w:t>
      </w:r>
    </w:p>
    <w:p w14:paraId="7A5C5D92" w14:textId="77777777" w:rsidR="00334432" w:rsidRDefault="00334432" w:rsidP="00CD252E">
      <w:pPr>
        <w:pStyle w:val="a"/>
      </w:pPr>
      <w:r>
        <w:t>напряжение зрения и внимания;</w:t>
      </w:r>
    </w:p>
    <w:p w14:paraId="447E920A" w14:textId="77777777" w:rsidR="00334432" w:rsidRDefault="00334432" w:rsidP="00CD252E">
      <w:pPr>
        <w:pStyle w:val="a"/>
      </w:pPr>
      <w:r>
        <w:t>интеллектуальные и эмоциональные нагрузки;</w:t>
      </w:r>
    </w:p>
    <w:p w14:paraId="46B567F8" w14:textId="77777777" w:rsidR="00334432" w:rsidRDefault="00334432" w:rsidP="00CD252E">
      <w:pPr>
        <w:pStyle w:val="a"/>
      </w:pPr>
      <w:r>
        <w:t>длительные статические нагрузки;</w:t>
      </w:r>
    </w:p>
    <w:p w14:paraId="318CA1F6" w14:textId="73F9C016" w:rsidR="00267EBA" w:rsidRDefault="00CC7870" w:rsidP="00A228F3">
      <w:pPr>
        <w:pStyle w:val="a"/>
        <w:spacing w:after="200" w:line="276" w:lineRule="auto"/>
        <w:ind w:firstLine="0"/>
        <w:jc w:val="left"/>
      </w:pPr>
      <w:r>
        <w:t>монотонность труда.</w:t>
      </w:r>
    </w:p>
    <w:p w14:paraId="3177CD52" w14:textId="52B829A2" w:rsidR="00D12365" w:rsidRDefault="00334432" w:rsidP="00D12365">
      <w:r>
        <w:lastRenderedPageBreak/>
        <w:t>1.</w:t>
      </w:r>
      <w:r w:rsidR="00CC7870">
        <w:t>4</w:t>
      </w:r>
      <w:r>
        <w:t xml:space="preserve">. </w:t>
      </w:r>
      <w:r w:rsidR="00D12365">
        <w:t xml:space="preserve">Знаки безопасности, используемые на рабочем месте, для обозначения присутствующих опасностей в компетенции «Проектирование </w:t>
      </w:r>
      <w:proofErr w:type="spellStart"/>
      <w:r w:rsidR="00D12365">
        <w:t>нейроинтерфейсов</w:t>
      </w:r>
      <w:proofErr w:type="spellEnd"/>
      <w:r w:rsidR="00D12365">
        <w:t>»:</w:t>
      </w:r>
    </w:p>
    <w:p w14:paraId="5C0C8121" w14:textId="77777777" w:rsidR="00D12365" w:rsidRDefault="00D12365" w:rsidP="00D12365">
      <w:pPr>
        <w:pStyle w:val="a4"/>
        <w:numPr>
          <w:ilvl w:val="0"/>
          <w:numId w:val="4"/>
        </w:num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02EED95" wp14:editId="535D6CCE">
            <wp:simplePos x="0" y="0"/>
            <wp:positionH relativeFrom="column">
              <wp:posOffset>901065</wp:posOffset>
            </wp:positionH>
            <wp:positionV relativeFrom="paragraph">
              <wp:posOffset>262890</wp:posOffset>
            </wp:positionV>
            <wp:extent cx="419100" cy="419100"/>
            <wp:effectExtent l="0" t="0" r="0" b="0"/>
            <wp:wrapTopAndBottom/>
            <wp:docPr id="7" name="Рисунок 7" descr="http://www.uralsafety.ru/images/ec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ralsafety.ru/images/ec0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аптечка </w:t>
      </w:r>
    </w:p>
    <w:p w14:paraId="66C2AD9F" w14:textId="77777777" w:rsidR="00D12365" w:rsidRDefault="00D12365" w:rsidP="00D12365">
      <w:pPr>
        <w:pStyle w:val="a4"/>
        <w:numPr>
          <w:ilvl w:val="0"/>
          <w:numId w:val="4"/>
        </w:num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42240875" wp14:editId="7B654060">
            <wp:simplePos x="0" y="0"/>
            <wp:positionH relativeFrom="column">
              <wp:posOffset>909955</wp:posOffset>
            </wp:positionH>
            <wp:positionV relativeFrom="paragraph">
              <wp:posOffset>712470</wp:posOffset>
            </wp:positionV>
            <wp:extent cx="409575" cy="409575"/>
            <wp:effectExtent l="0" t="0" r="0" b="0"/>
            <wp:wrapTopAndBottom/>
            <wp:docPr id="8" name="Рисунок 8" descr="ЗнакПром Знак F04 Огнетушитель (Пленка фотолюм ( не гост) 100х100 мм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накПром Знак F04 Огнетушитель (Пленка фотолюм ( не гост) 100х100 мм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огнетушитель</w:t>
      </w:r>
    </w:p>
    <w:p w14:paraId="558B9669" w14:textId="77777777" w:rsidR="00D12365" w:rsidRDefault="00D12365" w:rsidP="00D12365">
      <w:pPr>
        <w:pStyle w:val="a4"/>
        <w:numPr>
          <w:ilvl w:val="0"/>
          <w:numId w:val="4"/>
        </w:numPr>
      </w:pPr>
      <w:r>
        <w:t>знаки эвакуации</w:t>
      </w:r>
    </w:p>
    <w:p w14:paraId="67161854" w14:textId="77777777" w:rsidR="00D12365" w:rsidRDefault="00D12365" w:rsidP="00D12365">
      <w:pPr>
        <w:pStyle w:val="a4"/>
        <w:ind w:left="1429" w:firstLine="0"/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766394D7" wp14:editId="6551E095">
            <wp:simplePos x="0" y="0"/>
            <wp:positionH relativeFrom="column">
              <wp:posOffset>595630</wp:posOffset>
            </wp:positionH>
            <wp:positionV relativeFrom="paragraph">
              <wp:posOffset>78105</wp:posOffset>
            </wp:positionV>
            <wp:extent cx="3248025" cy="2205990"/>
            <wp:effectExtent l="0" t="0" r="0" b="0"/>
            <wp:wrapSquare wrapText="bothSides"/>
            <wp:docPr id="9" name="Рисунок 9" descr="знаки эвакуации фотолюминесцент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наки эвакуации фотолюминесцентные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20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B034B8" w14:textId="77777777" w:rsidR="00D12365" w:rsidRDefault="00D12365" w:rsidP="00D12365">
      <w:pPr>
        <w:pStyle w:val="a4"/>
        <w:ind w:left="1429" w:firstLine="0"/>
      </w:pPr>
    </w:p>
    <w:p w14:paraId="63E34764" w14:textId="77777777" w:rsidR="00D12365" w:rsidRDefault="00D12365" w:rsidP="00D12365">
      <w:pPr>
        <w:pStyle w:val="a4"/>
        <w:ind w:left="1429" w:firstLine="0"/>
      </w:pPr>
    </w:p>
    <w:p w14:paraId="2136AB49" w14:textId="77777777" w:rsidR="00D12365" w:rsidRDefault="00D12365" w:rsidP="00D12365">
      <w:pPr>
        <w:pStyle w:val="a4"/>
        <w:ind w:left="1429" w:firstLine="0"/>
      </w:pPr>
    </w:p>
    <w:p w14:paraId="4955CED5" w14:textId="77777777" w:rsidR="00D12365" w:rsidRDefault="00D12365" w:rsidP="00D12365">
      <w:pPr>
        <w:pStyle w:val="a4"/>
        <w:ind w:left="1429" w:firstLine="0"/>
      </w:pPr>
    </w:p>
    <w:p w14:paraId="7BECADDF" w14:textId="77777777" w:rsidR="00D12365" w:rsidRDefault="00D12365" w:rsidP="00D12365">
      <w:pPr>
        <w:pStyle w:val="a4"/>
        <w:ind w:left="1429" w:firstLine="0"/>
      </w:pPr>
    </w:p>
    <w:p w14:paraId="41D744D0" w14:textId="77777777" w:rsidR="00D12365" w:rsidRDefault="00D12365" w:rsidP="00D12365"/>
    <w:p w14:paraId="7A77C2B0" w14:textId="77777777" w:rsidR="00334432" w:rsidRDefault="00334432" w:rsidP="00334432"/>
    <w:p w14:paraId="5F74E60D" w14:textId="77777777" w:rsidR="00D12365" w:rsidRDefault="00D12365" w:rsidP="00334432"/>
    <w:p w14:paraId="22AA7457" w14:textId="77777777" w:rsidR="00D12365" w:rsidRDefault="00D12365" w:rsidP="00334432"/>
    <w:p w14:paraId="13536725" w14:textId="77777777" w:rsidR="00AC220F" w:rsidRDefault="00AC220F" w:rsidP="00334432"/>
    <w:p w14:paraId="4B117109" w14:textId="77777777" w:rsidR="00AC220F" w:rsidRDefault="00AC220F" w:rsidP="00334432"/>
    <w:p w14:paraId="6D7D462A" w14:textId="29D4280E" w:rsidR="00334432" w:rsidRDefault="00334432" w:rsidP="00334432">
      <w:r>
        <w:t>1.</w:t>
      </w:r>
      <w:r w:rsidR="00CC7870">
        <w:t>5</w:t>
      </w:r>
      <w:r>
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9F9A394" w14:textId="77777777" w:rsidR="00334432" w:rsidRDefault="00334432" w:rsidP="00334432">
      <w:r>
        <w:t>В помещении Экспертов Компетенции «</w:t>
      </w:r>
      <w:r w:rsidR="00CD252E">
        <w:t xml:space="preserve">Проектирование </w:t>
      </w:r>
      <w:proofErr w:type="spellStart"/>
      <w:r w:rsidR="00CD252E">
        <w:t>нейроинтерфейсов</w:t>
      </w:r>
      <w:proofErr w:type="spellEnd"/>
      <w: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9055B60" w14:textId="77777777" w:rsidR="00334432" w:rsidRDefault="00334432" w:rsidP="00334432">
      <w: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5D8F6065" w14:textId="240ABE76" w:rsidR="00334432" w:rsidRDefault="00334432" w:rsidP="00334432">
      <w:r>
        <w:t>1.</w:t>
      </w:r>
      <w:r w:rsidR="00CC7870">
        <w:t>6</w:t>
      </w:r>
      <w:r>
        <w:t xml:space="preserve">. Эксперты, допустившие невыполнение или нарушение инструкции по охране труда, привлекаются к ответственности в соответствии с </w:t>
      </w:r>
      <w:r w:rsidR="00CC7870">
        <w:t>положением о Всероссийском чемпионатном движении по профессиональному мастерству</w:t>
      </w:r>
      <w:r>
        <w:t>, а при необходимости согласно действующему законодательству.</w:t>
      </w:r>
    </w:p>
    <w:p w14:paraId="6071D988" w14:textId="77777777" w:rsidR="00FA04A6" w:rsidRPr="00FA04A6" w:rsidRDefault="00FA04A6" w:rsidP="00FA04A6"/>
    <w:p w14:paraId="0AB32441" w14:textId="77777777" w:rsidR="003A7FED" w:rsidRPr="008112A1" w:rsidRDefault="003A7FED" w:rsidP="008112A1">
      <w:pPr>
        <w:pStyle w:val="2"/>
      </w:pPr>
      <w:bookmarkStart w:id="10" w:name="_Toc127529379"/>
      <w:r w:rsidRPr="008112A1">
        <w:t>2. Требования охраны труда перед началом работы</w:t>
      </w:r>
      <w:bookmarkEnd w:id="10"/>
    </w:p>
    <w:p w14:paraId="15829008" w14:textId="77777777" w:rsidR="00334432" w:rsidRDefault="00334432" w:rsidP="00334432">
      <w:r>
        <w:t>Перед началом работы Эксперты должны выполнить следующее:</w:t>
      </w:r>
    </w:p>
    <w:p w14:paraId="4CDC4225" w14:textId="77777777" w:rsidR="00334432" w:rsidRDefault="00334432" w:rsidP="00334432">
      <w:r>
        <w:t xml:space="preserve"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</w:t>
      </w:r>
      <w:r>
        <w:lastRenderedPageBreak/>
        <w:t>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38E26AF8" w14:textId="77777777" w:rsidR="00334432" w:rsidRDefault="00334432" w:rsidP="00334432">
      <w: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612E8AA7" w14:textId="77777777" w:rsidR="00334432" w:rsidRDefault="00334432" w:rsidP="00334432">
      <w:r>
        <w:t>2.3. Ежедневно, перед началом работ на конкурсной площадке и в помещении экспертов необходимо:</w:t>
      </w:r>
    </w:p>
    <w:p w14:paraId="518A0B59" w14:textId="77777777" w:rsidR="00334432" w:rsidRDefault="00334432" w:rsidP="00CD252E">
      <w:pPr>
        <w:pStyle w:val="a"/>
      </w:pPr>
      <w:r>
        <w:t>осмотреть рабочие места экспертов и участников;</w:t>
      </w:r>
    </w:p>
    <w:p w14:paraId="37E237A4" w14:textId="77777777" w:rsidR="00334432" w:rsidRDefault="00334432" w:rsidP="00CD252E">
      <w:pPr>
        <w:pStyle w:val="a"/>
      </w:pPr>
      <w:r>
        <w:t>привести в порядок рабочее место эксперта;</w:t>
      </w:r>
    </w:p>
    <w:p w14:paraId="7C7D4E0A" w14:textId="77777777" w:rsidR="00334432" w:rsidRDefault="00334432" w:rsidP="00CD252E">
      <w:pPr>
        <w:pStyle w:val="a"/>
      </w:pPr>
      <w:r>
        <w:t>проверить правильность подключения оборудования в электросеть;</w:t>
      </w:r>
    </w:p>
    <w:p w14:paraId="6E27D010" w14:textId="77777777" w:rsidR="00334432" w:rsidRDefault="00334432" w:rsidP="00CD252E">
      <w:pPr>
        <w:pStyle w:val="a"/>
      </w:pPr>
      <w:r>
        <w:t>осмотреть оборудование участников в возрасте до 18 лет, участники старше 18 лет осматривают оборудование самостоятельно.</w:t>
      </w:r>
    </w:p>
    <w:p w14:paraId="0865EE87" w14:textId="77777777" w:rsidR="00334432" w:rsidRDefault="00334432" w:rsidP="00334432">
      <w:r>
        <w:t>2.4. Подготовить необходимые для работы материалы, убрать с рабочего стола все лишнее.</w:t>
      </w:r>
    </w:p>
    <w:p w14:paraId="497C5622" w14:textId="77777777" w:rsidR="00FA04A6" w:rsidRDefault="00334432" w:rsidP="00334432">
      <w:r>
        <w:t>2.5.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42213F4B" w14:textId="77777777" w:rsidR="003A7FED" w:rsidRPr="00334432" w:rsidRDefault="003A7FED" w:rsidP="008112A1">
      <w:pPr>
        <w:pStyle w:val="2"/>
      </w:pPr>
      <w:bookmarkStart w:id="11" w:name="_Toc127529380"/>
      <w:r w:rsidRPr="00334432">
        <w:t>3. Требования охраны труда во время работы</w:t>
      </w:r>
      <w:bookmarkEnd w:id="11"/>
    </w:p>
    <w:p w14:paraId="1085F345" w14:textId="77777777" w:rsidR="00334432" w:rsidRDefault="00334432" w:rsidP="00334432">
      <w: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DD25B6E" w14:textId="77777777" w:rsidR="00334432" w:rsidRDefault="00334432" w:rsidP="00334432">
      <w: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A0A821A" w14:textId="77777777" w:rsidR="00334432" w:rsidRDefault="00334432" w:rsidP="00334432">
      <w:r>
        <w:t>3.3. Суммарное время непосредственной работы с персональным компьютером и другой оргтехникой в течение конкурсного дня должно быть не более 8 часов.</w:t>
      </w:r>
    </w:p>
    <w:p w14:paraId="502DCBBA" w14:textId="77777777" w:rsidR="00334432" w:rsidRDefault="00334432" w:rsidP="00334432"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каждые 2 часа работы следует делать регламентированный перерыв продолжительностью 15 мин.</w:t>
      </w:r>
    </w:p>
    <w:p w14:paraId="07ED85D3" w14:textId="77777777" w:rsidR="00334432" w:rsidRDefault="00334432" w:rsidP="00334432">
      <w:r>
        <w:t>3.4. Во избежание поражения током запрещается:</w:t>
      </w:r>
    </w:p>
    <w:p w14:paraId="3E33AEAB" w14:textId="77777777" w:rsidR="00334432" w:rsidRDefault="00334432" w:rsidP="00CD252E">
      <w:pPr>
        <w:pStyle w:val="a"/>
      </w:pPr>
      <w:r>
        <w:t>прикасаться к задней панели персонального компьютера и другой оргтехники, монитора при включенном питании;</w:t>
      </w:r>
    </w:p>
    <w:p w14:paraId="5FC0A6BE" w14:textId="77777777" w:rsidR="00334432" w:rsidRDefault="00334432" w:rsidP="00CD252E">
      <w:pPr>
        <w:pStyle w:val="a"/>
      </w:pPr>
      <w: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CC9B1F1" w14:textId="77777777" w:rsidR="00334432" w:rsidRDefault="00334432" w:rsidP="00CD252E">
      <w:pPr>
        <w:pStyle w:val="a"/>
      </w:pPr>
      <w:r>
        <w:lastRenderedPageBreak/>
        <w:t>производить самостоятельно вскрытие и ремонт оборудования;</w:t>
      </w:r>
    </w:p>
    <w:p w14:paraId="60BC7278" w14:textId="77777777" w:rsidR="00334432" w:rsidRDefault="00334432" w:rsidP="00CD252E">
      <w:pPr>
        <w:pStyle w:val="a"/>
      </w:pPr>
      <w:r>
        <w:t>переключать разъемы интерфейсных кабелей периферийных устройств при включенном питании;</w:t>
      </w:r>
    </w:p>
    <w:p w14:paraId="3880529D" w14:textId="77777777" w:rsidR="00334432" w:rsidRDefault="00334432" w:rsidP="00CD252E">
      <w:pPr>
        <w:pStyle w:val="a"/>
      </w:pPr>
      <w:r>
        <w:t>загромождать верхние панели устройств бумагами и посторонними предметами;</w:t>
      </w:r>
    </w:p>
    <w:p w14:paraId="2DEE35E4" w14:textId="77777777" w:rsidR="00334432" w:rsidRDefault="00334432" w:rsidP="00CD252E">
      <w:pPr>
        <w:pStyle w:val="a"/>
      </w:pPr>
      <w:r>
        <w:t>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</w:r>
    </w:p>
    <w:p w14:paraId="2696320A" w14:textId="77777777" w:rsidR="00334432" w:rsidRDefault="00334432" w:rsidP="00334432">
      <w: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6B0A64AD" w14:textId="77777777" w:rsidR="00334432" w:rsidRDefault="00334432" w:rsidP="00334432">
      <w:r>
        <w:t>3.6. Эксперту во время работы с оргтехникой:</w:t>
      </w:r>
    </w:p>
    <w:p w14:paraId="08C51FC9" w14:textId="77777777" w:rsidR="00334432" w:rsidRDefault="00334432" w:rsidP="00CD252E">
      <w:pPr>
        <w:pStyle w:val="a"/>
      </w:pPr>
      <w:r>
        <w:t>обращать внимание на символы, высвечивающиеся на панели оборудования, не игнорировать их;</w:t>
      </w:r>
    </w:p>
    <w:p w14:paraId="0D611AE5" w14:textId="77777777" w:rsidR="00334432" w:rsidRDefault="00334432" w:rsidP="00CD252E">
      <w:pPr>
        <w:pStyle w:val="a"/>
      </w:pPr>
      <w: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6151717F" w14:textId="77777777" w:rsidR="00334432" w:rsidRDefault="00334432" w:rsidP="00CD252E">
      <w:pPr>
        <w:pStyle w:val="a"/>
      </w:pPr>
      <w:r>
        <w:t>не производить включение/выключение аппаратов мокрыми руками;</w:t>
      </w:r>
    </w:p>
    <w:p w14:paraId="0C7BF8B8" w14:textId="77777777" w:rsidR="00334432" w:rsidRDefault="00334432" w:rsidP="00CD252E">
      <w:pPr>
        <w:pStyle w:val="a"/>
      </w:pPr>
      <w:r>
        <w:t>не ставить на устройство емкости с водой, не класть металлические предметы;</w:t>
      </w:r>
    </w:p>
    <w:p w14:paraId="0B016DAF" w14:textId="77777777" w:rsidR="00334432" w:rsidRDefault="00334432" w:rsidP="00CD252E">
      <w:pPr>
        <w:pStyle w:val="a"/>
      </w:pPr>
      <w:r>
        <w:t>не эксплуатировать аппарат, если он перегрелся, стал дымиться, появился посторонний запах или звук;</w:t>
      </w:r>
    </w:p>
    <w:p w14:paraId="50D986F3" w14:textId="77777777" w:rsidR="00334432" w:rsidRDefault="00334432" w:rsidP="00CD252E">
      <w:pPr>
        <w:pStyle w:val="a"/>
      </w:pPr>
      <w:r>
        <w:t>не эксплуатировать аппарат, если его уронили или корпус был поврежден;</w:t>
      </w:r>
    </w:p>
    <w:p w14:paraId="441AF0D8" w14:textId="77777777" w:rsidR="00334432" w:rsidRDefault="00334432" w:rsidP="00CD252E">
      <w:pPr>
        <w:pStyle w:val="a"/>
      </w:pPr>
      <w:r>
        <w:t>вынимать застрявшие листы можно только после отключения устройства из сети;</w:t>
      </w:r>
    </w:p>
    <w:p w14:paraId="58965CC5" w14:textId="77777777" w:rsidR="00334432" w:rsidRDefault="00334432" w:rsidP="00CD252E">
      <w:pPr>
        <w:pStyle w:val="a"/>
      </w:pPr>
      <w:r>
        <w:t>запрещается перемещать аппараты включенными в сеть;</w:t>
      </w:r>
    </w:p>
    <w:p w14:paraId="1B71C44A" w14:textId="77777777" w:rsidR="00334432" w:rsidRDefault="00334432" w:rsidP="00CD252E">
      <w:pPr>
        <w:pStyle w:val="a"/>
      </w:pPr>
      <w:r>
        <w:t>все работы по замене картриджей, бумаги можно производить только после отключения аппарата от сети;</w:t>
      </w:r>
    </w:p>
    <w:p w14:paraId="768412BC" w14:textId="77777777" w:rsidR="00334432" w:rsidRDefault="00334432" w:rsidP="00CD252E">
      <w:pPr>
        <w:pStyle w:val="a"/>
      </w:pPr>
      <w:r>
        <w:t xml:space="preserve">запрещается опираться на стекло </w:t>
      </w:r>
      <w:proofErr w:type="spellStart"/>
      <w:r>
        <w:t>оригиналодержателя</w:t>
      </w:r>
      <w:proofErr w:type="spellEnd"/>
      <w:r>
        <w:t>, класть на него какие-либо вещи помимо оригинала;</w:t>
      </w:r>
    </w:p>
    <w:p w14:paraId="43CFBDEB" w14:textId="77777777" w:rsidR="00334432" w:rsidRDefault="00334432" w:rsidP="00CD252E">
      <w:pPr>
        <w:pStyle w:val="a"/>
      </w:pPr>
      <w:r>
        <w:t>запрещается работать на аппарате с треснувшим стеклом;</w:t>
      </w:r>
    </w:p>
    <w:p w14:paraId="13B5B185" w14:textId="77777777" w:rsidR="00334432" w:rsidRDefault="00334432" w:rsidP="00CD252E">
      <w:pPr>
        <w:pStyle w:val="a"/>
      </w:pPr>
      <w:r>
        <w:t>обязательно мыть руки теплой водой с мылом после каждой чистки картриджей, узлов и т.д.;</w:t>
      </w:r>
    </w:p>
    <w:p w14:paraId="3C680A4B" w14:textId="77777777" w:rsidR="00334432" w:rsidRDefault="00334432" w:rsidP="00CD252E">
      <w:pPr>
        <w:pStyle w:val="a"/>
      </w:pPr>
      <w:r>
        <w:t>просыпанный тонер, носитель немедленно собрать пылесосом или влажной ветошью.</w:t>
      </w:r>
    </w:p>
    <w:p w14:paraId="7E5FA3F4" w14:textId="77777777" w:rsidR="00334432" w:rsidRDefault="00334432" w:rsidP="00334432">
      <w: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3621B723" w14:textId="77777777" w:rsidR="00334432" w:rsidRDefault="00334432" w:rsidP="00334432">
      <w:r>
        <w:lastRenderedPageBreak/>
        <w:t>3.8. Запрещается:</w:t>
      </w:r>
    </w:p>
    <w:p w14:paraId="467B77FB" w14:textId="77777777" w:rsidR="00334432" w:rsidRDefault="00334432" w:rsidP="00CD252E">
      <w:pPr>
        <w:pStyle w:val="a"/>
      </w:pPr>
      <w:r>
        <w:t>устанавливать неизвестные системы паролирования и самостоятельно проводить переформатирование диска;</w:t>
      </w:r>
    </w:p>
    <w:p w14:paraId="09B6AFDA" w14:textId="77777777" w:rsidR="00334432" w:rsidRDefault="00334432" w:rsidP="00CD252E">
      <w:pPr>
        <w:pStyle w:val="a"/>
      </w:pPr>
      <w:r>
        <w:t>иметь при себе любые средства связи;</w:t>
      </w:r>
    </w:p>
    <w:p w14:paraId="4085059A" w14:textId="77777777" w:rsidR="00334432" w:rsidRDefault="00334432" w:rsidP="00CD252E">
      <w:pPr>
        <w:pStyle w:val="a"/>
      </w:pPr>
      <w:r>
        <w:t>пользоваться любой документацией кроме предусмотренной конкурсным заданием.</w:t>
      </w:r>
    </w:p>
    <w:p w14:paraId="4A34C2C1" w14:textId="77777777" w:rsidR="00334432" w:rsidRDefault="00334432" w:rsidP="00334432">
      <w: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65204FD6" w14:textId="77777777" w:rsidR="00334432" w:rsidRDefault="00334432" w:rsidP="00334432">
      <w:r>
        <w:t>3.10. При наблюдении за выполнением конкурсного задания участниками Эксперту:</w:t>
      </w:r>
    </w:p>
    <w:p w14:paraId="23A3A9E6" w14:textId="77777777" w:rsidR="00FA04A6" w:rsidRPr="00FA04A6" w:rsidRDefault="00334432" w:rsidP="00CD252E">
      <w:pPr>
        <w:pStyle w:val="a"/>
      </w:pPr>
      <w:r>
        <w:t>передвигаться по конкурсной площадке не спеша, не делая резких движений, смотря под ноги.</w:t>
      </w:r>
    </w:p>
    <w:p w14:paraId="58B99845" w14:textId="77777777" w:rsidR="003A7FED" w:rsidRDefault="003A7FED" w:rsidP="008112A1">
      <w:pPr>
        <w:pStyle w:val="2"/>
      </w:pPr>
      <w:bookmarkStart w:id="12" w:name="_Toc127529381"/>
      <w:r>
        <w:t>4. Требования охраны труда в аварийных ситуациях</w:t>
      </w:r>
      <w:bookmarkEnd w:id="12"/>
    </w:p>
    <w:p w14:paraId="6313865A" w14:textId="77777777" w:rsidR="00334432" w:rsidRDefault="00334432" w:rsidP="00334432">
      <w: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536562">
        <w:t>также</w:t>
      </w:r>
      <w:r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7F160B20" w14:textId="77777777" w:rsidR="00334432" w:rsidRDefault="00334432" w:rsidP="00334432">
      <w: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BB5C210" w14:textId="77777777" w:rsidR="00334432" w:rsidRDefault="00334432" w:rsidP="00334432">
      <w: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6E2A7F8" w14:textId="77777777" w:rsidR="00334432" w:rsidRDefault="00334432" w:rsidP="00334432">
      <w: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5052ABDC" w14:textId="77777777" w:rsidR="00334432" w:rsidRDefault="00334432" w:rsidP="00334432">
      <w: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0E97FDCD" w14:textId="77777777" w:rsidR="00334432" w:rsidRDefault="00334432" w:rsidP="00334432">
      <w:r>
        <w:t>При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14:paraId="77F06402" w14:textId="77777777" w:rsidR="00334432" w:rsidRDefault="00334432" w:rsidP="00334432">
      <w: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14:paraId="5C3985F4" w14:textId="77777777" w:rsidR="00334432" w:rsidRDefault="00334432" w:rsidP="00334432"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5D4CAC4" w14:textId="77777777" w:rsidR="00334432" w:rsidRDefault="00334432" w:rsidP="00334432">
      <w: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F7394F8" w14:textId="6EA35BC6" w:rsidR="00FA04A6" w:rsidRPr="00FA04A6" w:rsidRDefault="00334432" w:rsidP="00334432">
      <w: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</w:r>
      <w:r w:rsidR="00CC7870">
        <w:t>других экспертов,</w:t>
      </w:r>
      <w:r>
        <w:t xml:space="preserve">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026F125" w14:textId="77777777" w:rsidR="003A7FED" w:rsidRDefault="003A7FED" w:rsidP="008112A1">
      <w:pPr>
        <w:pStyle w:val="2"/>
      </w:pPr>
      <w:bookmarkStart w:id="13" w:name="_Toc127529382"/>
      <w:r>
        <w:t>5. Требования охраны труда по окончании работ</w:t>
      </w:r>
      <w:bookmarkEnd w:id="13"/>
    </w:p>
    <w:p w14:paraId="30FDE671" w14:textId="77777777" w:rsidR="00334432" w:rsidRDefault="00334432" w:rsidP="00CD252E">
      <w:r>
        <w:t>После окончания конкурсного дня Эксперт обязан:</w:t>
      </w:r>
    </w:p>
    <w:p w14:paraId="177E5A44" w14:textId="77777777" w:rsidR="00334432" w:rsidRDefault="00334432" w:rsidP="00CD252E">
      <w:r>
        <w:t>5.1. Отключить электрические приборы, оборудование, и устройства от источника питания в соответствии с руководством по эксплуатации данного оборудования.</w:t>
      </w:r>
    </w:p>
    <w:p w14:paraId="655994AE" w14:textId="77777777" w:rsidR="00334432" w:rsidRDefault="00334432" w:rsidP="00CD252E">
      <w:r>
        <w:t xml:space="preserve">5.2. Привести в порядок рабочее место Эксперта и проверить рабочие места участников. </w:t>
      </w:r>
    </w:p>
    <w:p w14:paraId="38A9B6F8" w14:textId="77777777" w:rsidR="003A7FED" w:rsidRDefault="00334432" w:rsidP="002D53A5">
      <w: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  <w:r w:rsidR="00FC29EC" w:rsidRPr="00FC29EC">
        <w:t xml:space="preserve"> </w:t>
      </w:r>
    </w:p>
    <w:sectPr w:rsidR="003A7FED" w:rsidSect="00AC220F">
      <w:pgSz w:w="11906" w:h="16838"/>
      <w:pgMar w:top="1486" w:right="850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5F358" w14:textId="77777777" w:rsidR="00477FF1" w:rsidRDefault="00477FF1" w:rsidP="006C4B72">
      <w:r>
        <w:separator/>
      </w:r>
    </w:p>
  </w:endnote>
  <w:endnote w:type="continuationSeparator" w:id="0">
    <w:p w14:paraId="36995E44" w14:textId="77777777" w:rsidR="00477FF1" w:rsidRDefault="00477FF1" w:rsidP="006C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62BB2" w14:textId="7F3A6F4F" w:rsidR="00A228F3" w:rsidRDefault="00A228F3" w:rsidP="00A228F3">
    <w:pPr>
      <w:pStyle w:val="af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2682251"/>
      <w:docPartObj>
        <w:docPartGallery w:val="Page Numbers (Bottom of Page)"/>
        <w:docPartUnique/>
      </w:docPartObj>
    </w:sdtPr>
    <w:sdtEndPr/>
    <w:sdtContent>
      <w:p w14:paraId="2C379736" w14:textId="06E211BA" w:rsidR="00A228F3" w:rsidRDefault="00A228F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440">
          <w:rPr>
            <w:noProof/>
          </w:rPr>
          <w:t>3</w:t>
        </w:r>
        <w:r>
          <w:fldChar w:fldCharType="end"/>
        </w:r>
      </w:p>
    </w:sdtContent>
  </w:sdt>
  <w:p w14:paraId="75FBAFBE" w14:textId="24680D82" w:rsidR="00A228F3" w:rsidRPr="00A228F3" w:rsidRDefault="00A228F3" w:rsidP="00A228F3">
    <w:pPr>
      <w:pStyle w:val="af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AF49E" w14:textId="77777777" w:rsidR="00477FF1" w:rsidRDefault="00477FF1" w:rsidP="006C4B72">
      <w:r>
        <w:separator/>
      </w:r>
    </w:p>
  </w:footnote>
  <w:footnote w:type="continuationSeparator" w:id="0">
    <w:p w14:paraId="201342E0" w14:textId="77777777" w:rsidR="00477FF1" w:rsidRDefault="00477FF1" w:rsidP="006C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8FFDE" w14:textId="2BD15534" w:rsidR="00A228F3" w:rsidRPr="00625667" w:rsidRDefault="00A228F3" w:rsidP="00625667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016F5"/>
    <w:multiLevelType w:val="hybridMultilevel"/>
    <w:tmpl w:val="DED2AB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8AB5D70"/>
    <w:multiLevelType w:val="multilevel"/>
    <w:tmpl w:val="B95C76C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0694105"/>
    <w:multiLevelType w:val="hybridMultilevel"/>
    <w:tmpl w:val="2AAEBA34"/>
    <w:lvl w:ilvl="0" w:tplc="6D1427E6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ED0DE4"/>
    <w:multiLevelType w:val="hybridMultilevel"/>
    <w:tmpl w:val="2E780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AD1D88"/>
    <w:multiLevelType w:val="hybridMultilevel"/>
    <w:tmpl w:val="3FE6E0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FF90024"/>
    <w:multiLevelType w:val="hybridMultilevel"/>
    <w:tmpl w:val="55E4A3AA"/>
    <w:lvl w:ilvl="0" w:tplc="211213D2">
      <w:start w:val="1"/>
      <w:numFmt w:val="bullet"/>
      <w:pStyle w:val="a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69"/>
    <w:rsid w:val="000E4105"/>
    <w:rsid w:val="00156BDE"/>
    <w:rsid w:val="001C5369"/>
    <w:rsid w:val="0021625B"/>
    <w:rsid w:val="002321E6"/>
    <w:rsid w:val="00267EBA"/>
    <w:rsid w:val="002D53A5"/>
    <w:rsid w:val="002E4BB3"/>
    <w:rsid w:val="00334432"/>
    <w:rsid w:val="00364873"/>
    <w:rsid w:val="003A7FED"/>
    <w:rsid w:val="003B0010"/>
    <w:rsid w:val="00477FF1"/>
    <w:rsid w:val="00536562"/>
    <w:rsid w:val="005867EF"/>
    <w:rsid w:val="005C1E9D"/>
    <w:rsid w:val="00625667"/>
    <w:rsid w:val="006A0ECF"/>
    <w:rsid w:val="006C4B72"/>
    <w:rsid w:val="007C7167"/>
    <w:rsid w:val="007F07FD"/>
    <w:rsid w:val="008112A1"/>
    <w:rsid w:val="008A1526"/>
    <w:rsid w:val="009551A5"/>
    <w:rsid w:val="00957198"/>
    <w:rsid w:val="00973233"/>
    <w:rsid w:val="00A228F3"/>
    <w:rsid w:val="00A507FF"/>
    <w:rsid w:val="00A904A0"/>
    <w:rsid w:val="00AB65AA"/>
    <w:rsid w:val="00AC220F"/>
    <w:rsid w:val="00B67838"/>
    <w:rsid w:val="00B96440"/>
    <w:rsid w:val="00BE703B"/>
    <w:rsid w:val="00C44587"/>
    <w:rsid w:val="00CB214B"/>
    <w:rsid w:val="00CC7870"/>
    <w:rsid w:val="00CD252E"/>
    <w:rsid w:val="00D12365"/>
    <w:rsid w:val="00D47FE0"/>
    <w:rsid w:val="00EB6B96"/>
    <w:rsid w:val="00F0123F"/>
    <w:rsid w:val="00F452FA"/>
    <w:rsid w:val="00FA04A6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79602"/>
  <w15:docId w15:val="{10246E7A-1309-42D7-AC38-6263DD2C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FE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8112A1"/>
    <w:pPr>
      <w:keepNext/>
      <w:keepLines/>
      <w:suppressAutoHyphens/>
      <w:spacing w:after="240"/>
      <w:ind w:firstLine="0"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uiPriority w:val="9"/>
    <w:unhideWhenUsed/>
    <w:qFormat/>
    <w:rsid w:val="008112A1"/>
    <w:pPr>
      <w:keepNext/>
      <w:suppressAutoHyphens/>
      <w:spacing w:before="240" w:after="120"/>
      <w:ind w:firstLine="0"/>
      <w:jc w:val="center"/>
      <w:outlineLvl w:val="1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112A1"/>
    <w:rPr>
      <w:rFonts w:ascii="Times New Roman" w:hAnsi="Times New Roman"/>
      <w:b/>
      <w:sz w:val="28"/>
    </w:rPr>
  </w:style>
  <w:style w:type="paragraph" w:styleId="a4">
    <w:name w:val="List Paragraph"/>
    <w:basedOn w:val="a0"/>
    <w:uiPriority w:val="34"/>
    <w:qFormat/>
    <w:rsid w:val="001C5369"/>
    <w:pPr>
      <w:ind w:left="720"/>
      <w:contextualSpacing/>
    </w:pPr>
  </w:style>
  <w:style w:type="paragraph" w:styleId="a5">
    <w:name w:val="Title"/>
    <w:basedOn w:val="1"/>
    <w:next w:val="a0"/>
    <w:link w:val="a6"/>
    <w:uiPriority w:val="10"/>
    <w:qFormat/>
    <w:rsid w:val="003A7FED"/>
  </w:style>
  <w:style w:type="character" w:customStyle="1" w:styleId="a6">
    <w:name w:val="Заголовок Знак"/>
    <w:basedOn w:val="a1"/>
    <w:link w:val="a5"/>
    <w:uiPriority w:val="10"/>
    <w:rsid w:val="003A7FED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a1"/>
    <w:link w:val="2"/>
    <w:uiPriority w:val="9"/>
    <w:rsid w:val="008112A1"/>
    <w:rPr>
      <w:rFonts w:ascii="Times New Roman" w:hAnsi="Times New Roman"/>
      <w:b/>
      <w:sz w:val="28"/>
    </w:rPr>
  </w:style>
  <w:style w:type="paragraph" w:styleId="a7">
    <w:name w:val="TOC Heading"/>
    <w:basedOn w:val="1"/>
    <w:next w:val="a0"/>
    <w:uiPriority w:val="39"/>
    <w:unhideWhenUsed/>
    <w:qFormat/>
    <w:rsid w:val="003A7FED"/>
    <w:pPr>
      <w:spacing w:before="480" w:line="360" w:lineRule="auto"/>
      <w:jc w:val="left"/>
      <w:outlineLvl w:val="9"/>
    </w:pPr>
    <w:rPr>
      <w:rFonts w:eastAsiaTheme="majorEastAsia" w:cstheme="majorBidi"/>
      <w:bCs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FA04A6"/>
    <w:pPr>
      <w:spacing w:after="100"/>
    </w:pPr>
    <w:rPr>
      <w:b/>
    </w:rPr>
  </w:style>
  <w:style w:type="paragraph" w:styleId="21">
    <w:name w:val="toc 2"/>
    <w:basedOn w:val="a0"/>
    <w:next w:val="a0"/>
    <w:autoRedefine/>
    <w:uiPriority w:val="39"/>
    <w:unhideWhenUsed/>
    <w:rsid w:val="003A7FED"/>
    <w:pPr>
      <w:spacing w:after="100"/>
      <w:ind w:left="280"/>
    </w:pPr>
  </w:style>
  <w:style w:type="character" w:styleId="a8">
    <w:name w:val="Hyperlink"/>
    <w:basedOn w:val="a1"/>
    <w:uiPriority w:val="99"/>
    <w:unhideWhenUsed/>
    <w:rsid w:val="003A7FED"/>
    <w:rPr>
      <w:color w:val="0000FF" w:themeColor="hyperlink"/>
      <w:u w:val="single"/>
    </w:rPr>
  </w:style>
  <w:style w:type="paragraph" w:styleId="a9">
    <w:name w:val="Balloon Text"/>
    <w:basedOn w:val="a0"/>
    <w:link w:val="aa"/>
    <w:uiPriority w:val="99"/>
    <w:semiHidden/>
    <w:unhideWhenUsed/>
    <w:rsid w:val="003A7F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A7FED"/>
    <w:rPr>
      <w:rFonts w:ascii="Tahoma" w:hAnsi="Tahoma" w:cs="Tahoma"/>
      <w:sz w:val="16"/>
      <w:szCs w:val="16"/>
    </w:rPr>
  </w:style>
  <w:style w:type="character" w:styleId="ab">
    <w:name w:val="Strong"/>
    <w:basedOn w:val="a1"/>
    <w:uiPriority w:val="22"/>
    <w:qFormat/>
    <w:rsid w:val="00EB6B96"/>
    <w:rPr>
      <w:b/>
      <w:bCs/>
    </w:rPr>
  </w:style>
  <w:style w:type="table" w:styleId="ac">
    <w:name w:val="Table Grid"/>
    <w:basedOn w:val="a2"/>
    <w:uiPriority w:val="59"/>
    <w:rsid w:val="00EB6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507FF"/>
    <w:pPr>
      <w:spacing w:after="160" w:line="259" w:lineRule="auto"/>
    </w:pPr>
    <w:rPr>
      <w:rFonts w:ascii="Calibri" w:eastAsia="Calibri" w:hAnsi="Calibri" w:cs="Calibri"/>
      <w:lang w:eastAsia="ru-RU"/>
    </w:rPr>
  </w:style>
  <w:style w:type="paragraph" w:customStyle="1" w:styleId="a">
    <w:name w:val="Список маркированный"/>
    <w:basedOn w:val="a4"/>
    <w:qFormat/>
    <w:rsid w:val="00FC29EC"/>
    <w:pPr>
      <w:numPr>
        <w:numId w:val="6"/>
      </w:numPr>
      <w:spacing w:after="240"/>
      <w:ind w:left="993" w:hanging="284"/>
    </w:pPr>
  </w:style>
  <w:style w:type="paragraph" w:styleId="ad">
    <w:name w:val="header"/>
    <w:basedOn w:val="a0"/>
    <w:link w:val="ae"/>
    <w:uiPriority w:val="99"/>
    <w:unhideWhenUsed/>
    <w:rsid w:val="006C4B7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6C4B72"/>
    <w:rPr>
      <w:rFonts w:ascii="Times New Roman" w:hAnsi="Times New Roman"/>
      <w:sz w:val="28"/>
    </w:rPr>
  </w:style>
  <w:style w:type="paragraph" w:styleId="af">
    <w:name w:val="footer"/>
    <w:basedOn w:val="a0"/>
    <w:link w:val="af0"/>
    <w:uiPriority w:val="99"/>
    <w:unhideWhenUsed/>
    <w:rsid w:val="006C4B7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6C4B72"/>
    <w:rPr>
      <w:rFonts w:ascii="Times New Roman" w:hAnsi="Times New Roman"/>
      <w:sz w:val="28"/>
    </w:rPr>
  </w:style>
  <w:style w:type="paragraph" w:customStyle="1" w:styleId="TableParagraph">
    <w:name w:val="Table Paragraph"/>
    <w:basedOn w:val="a0"/>
    <w:uiPriority w:val="1"/>
    <w:qFormat/>
    <w:rsid w:val="006C4B72"/>
    <w:pPr>
      <w:widowControl w:val="0"/>
      <w:autoSpaceDE w:val="0"/>
      <w:autoSpaceDN w:val="0"/>
      <w:ind w:left="200" w:firstLine="0"/>
      <w:jc w:val="left"/>
    </w:pPr>
    <w:rPr>
      <w:rFonts w:eastAsia="Times New Roman" w:cs="Times New Roman"/>
      <w:sz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2C1B8-C962-4BA7-9E24-94AB1A866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4046</Words>
  <Characters>23064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Leopard</dc:creator>
  <cp:lastModifiedBy>Neuro_PC</cp:lastModifiedBy>
  <cp:revision>3</cp:revision>
  <dcterms:created xsi:type="dcterms:W3CDTF">2023-06-13T10:03:00Z</dcterms:created>
  <dcterms:modified xsi:type="dcterms:W3CDTF">2023-06-13T10:17:00Z</dcterms:modified>
</cp:coreProperties>
</file>